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footer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both"/>
        <w:rPr>
          <w:rFonts w:ascii="Times New Roman" w:hAnsi="Times New Roman"/>
          <w:sz w:val="28"/>
          <w:szCs w:val="28"/>
          <w:lang w:val="ru-RU"/>
        </w:rPr>
      </w:pPr>
      <w:r>
        <w:rPr>
          <w:rFonts w:ascii="Times New Roman" w:hAnsi="Times New Roman"/>
          <w:b/>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0425" cy="792035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7920355"/>
                    </a:xfrm>
                    <a:prstGeom prst="rect">
                      <a:avLst/>
                    </a:prstGeom>
                  </pic:spPr>
                </pic:pic>
              </a:graphicData>
            </a:graphic>
          </wp:anchor>
        </w:drawing>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pPr>
      <w:r>
        <w:rPr>
          <w:rFonts w:ascii="Times New Roman" w:hAnsi="Times New Roman"/>
          <w:b/>
          <w:sz w:val="32"/>
          <w:szCs w:val="28"/>
          <w:lang w:val="ru-RU"/>
        </w:rPr>
        <w:t xml:space="preserve">                        </w:t>
      </w:r>
    </w:p>
    <w:p>
      <w:pPr>
        <w:pStyle w:val="NoSpacing"/>
        <w:jc w:val="both"/>
        <w:rPr>
          <w:rFonts w:ascii="Times New Roman" w:hAnsi="Times New Roman"/>
          <w:b/>
          <w:b/>
          <w:sz w:val="32"/>
          <w:szCs w:val="28"/>
          <w:lang w:val="ru-RU"/>
        </w:rPr>
      </w:pPr>
      <w:r>
        <w:rPr/>
      </w:r>
    </w:p>
    <w:p>
      <w:pPr>
        <w:pStyle w:val="NoSpacing"/>
        <w:jc w:val="both"/>
        <w:rPr>
          <w:rFonts w:ascii="Times New Roman" w:hAnsi="Times New Roman"/>
          <w:b/>
          <w:b/>
          <w:sz w:val="32"/>
          <w:szCs w:val="28"/>
          <w:lang w:val="ru-RU"/>
        </w:rPr>
      </w:pPr>
      <w:r>
        <w:rPr/>
      </w:r>
    </w:p>
    <w:p>
      <w:pPr>
        <w:pStyle w:val="NoSpacing"/>
        <w:jc w:val="both"/>
        <w:rPr/>
      </w:pPr>
      <w:r>
        <w:rPr>
          <w:rFonts w:ascii="Times New Roman" w:hAnsi="Times New Roman"/>
          <w:b/>
          <w:sz w:val="32"/>
          <w:szCs w:val="28"/>
          <w:lang w:val="ru-RU"/>
        </w:rPr>
        <w:t xml:space="preserve">    </w:t>
      </w:r>
      <w:r>
        <w:rPr>
          <w:rFonts w:ascii="Times New Roman" w:hAnsi="Times New Roman"/>
          <w:b/>
          <w:sz w:val="32"/>
          <w:szCs w:val="28"/>
          <w:lang w:val="ru-RU"/>
        </w:rPr>
        <w:t>Раздел  1.  Общие положения.</w:t>
      </w:r>
    </w:p>
    <w:p>
      <w:pPr>
        <w:pStyle w:val="NoSpacing"/>
        <w:jc w:val="both"/>
        <w:rPr>
          <w:rFonts w:ascii="Times New Roman" w:hAnsi="Times New Roman"/>
          <w:b/>
          <w:b/>
          <w:sz w:val="32"/>
          <w:szCs w:val="28"/>
          <w:lang w:val="ru-RU"/>
        </w:rPr>
      </w:pPr>
      <w:r>
        <w:rPr>
          <w:rFonts w:ascii="Times New Roman" w:hAnsi="Times New Roman"/>
          <w:b/>
          <w:sz w:val="32"/>
          <w:szCs w:val="28"/>
          <w:lang w:val="ru-RU"/>
        </w:rPr>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w:t>
      </w:r>
      <w:r>
        <w:rPr>
          <w:rFonts w:ascii="Times New Roman" w:hAnsi="Times New Roman"/>
          <w:sz w:val="28"/>
          <w:szCs w:val="28"/>
          <w:lang w:val="ru-RU"/>
        </w:rPr>
        <w:t>. Настоящий коллективный договор заключен в целях обеспечения соблюдения социальных и трудовых гарантий работников государственного казенного образовательного учреждения Свердловской области «Верхнесалдинская школа, реализующая адаптированные основные общеобразовательные программы» (далее – образовательное учреждение),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1.2.</w:t>
      </w:r>
      <w:r>
        <w:rPr>
          <w:rFonts w:ascii="Times New Roman" w:hAnsi="Times New Roman"/>
          <w:sz w:val="28"/>
          <w:szCs w:val="28"/>
          <w:lang w:val="ru-RU"/>
        </w:rPr>
        <w:t xml:space="preserve"> 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1.3.</w:t>
      </w:r>
      <w:r>
        <w:rPr>
          <w:rFonts w:ascii="Times New Roman" w:hAnsi="Times New Roman"/>
          <w:sz w:val="28"/>
          <w:szCs w:val="28"/>
          <w:lang w:val="ru-RU"/>
        </w:rPr>
        <w:t xml:space="preserve"> Сторонами настоящего коллективного договора являются </w:t>
      </w:r>
      <w:r>
        <w:rPr>
          <w:rFonts w:ascii="Times New Roman" w:hAnsi="Times New Roman"/>
          <w:b/>
          <w:sz w:val="28"/>
          <w:szCs w:val="28"/>
          <w:lang w:val="ru-RU"/>
        </w:rPr>
        <w:t>Работодатель ГКОУ СО «Верхнесалдинская школа» -</w:t>
      </w:r>
      <w:r>
        <w:rPr>
          <w:rFonts w:ascii="Times New Roman" w:hAnsi="Times New Roman"/>
          <w:sz w:val="28"/>
          <w:szCs w:val="28"/>
          <w:lang w:val="ru-RU"/>
        </w:rPr>
        <w:t xml:space="preserve"> в лице директора школы и </w:t>
      </w:r>
      <w:r>
        <w:rPr>
          <w:rFonts w:ascii="Times New Roman" w:hAnsi="Times New Roman"/>
          <w:b/>
          <w:sz w:val="28"/>
          <w:szCs w:val="28"/>
          <w:lang w:val="ru-RU"/>
        </w:rPr>
        <w:t xml:space="preserve">Работники </w:t>
      </w:r>
      <w:r>
        <w:rPr>
          <w:rFonts w:ascii="Times New Roman" w:hAnsi="Times New Roman"/>
          <w:sz w:val="28"/>
          <w:szCs w:val="28"/>
          <w:lang w:val="ru-RU"/>
        </w:rPr>
        <w:t>образовательного учреждения, интересы которых представляет первичная профсоюзная организация Профсоюза работников народного образования и науки РФ в лице председателя Шевцовой З.П. (далее первичная профсоюзная организация).</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1.4.</w:t>
      </w:r>
      <w:r>
        <w:rPr>
          <w:rFonts w:ascii="Times New Roman" w:hAnsi="Times New Roman"/>
          <w:sz w:val="28"/>
          <w:szCs w:val="28"/>
          <w:lang w:val="ru-RU"/>
        </w:rPr>
        <w:t xml:space="preserve"> 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повышения квалификации и переобучения работников,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pPr>
        <w:pStyle w:val="NoSpacing"/>
        <w:jc w:val="both"/>
        <w:rPr>
          <w:rFonts w:ascii="Times New Roman" w:hAnsi="Times New Roman"/>
          <w:bCs/>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1.5.</w:t>
      </w:r>
      <w:r>
        <w:rPr>
          <w:rFonts w:ascii="Times New Roman" w:hAnsi="Times New Roman"/>
          <w:sz w:val="28"/>
          <w:szCs w:val="28"/>
          <w:lang w:val="ru-RU"/>
        </w:rPr>
        <w:t xml:space="preserve"> Стороны, подписавшие коллективный договор, обязуются соблюдать Соглашение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 а также руководствоваться </w:t>
      </w:r>
      <w:r>
        <w:rPr>
          <w:rFonts w:ascii="Times New Roman" w:hAnsi="Times New Roman"/>
          <w:bCs/>
          <w:sz w:val="28"/>
          <w:szCs w:val="28"/>
          <w:lang w:val="ru-RU"/>
        </w:rPr>
        <w:t>Едиными рекомендациями Российской трехсторонней комиссии по регулированию социально-трудовых отношений на соответствующий год</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rPr>
        <w:t>I</w:t>
      </w:r>
      <w:r>
        <w:rPr>
          <w:rFonts w:ascii="Times New Roman" w:hAnsi="Times New Roman"/>
          <w:b/>
          <w:sz w:val="28"/>
          <w:szCs w:val="28"/>
          <w:lang w:val="ru-RU"/>
        </w:rPr>
        <w:t>.6.</w:t>
      </w:r>
      <w:r>
        <w:rPr>
          <w:rFonts w:ascii="Times New Roman" w:hAnsi="Times New Roman"/>
          <w:sz w:val="28"/>
          <w:szCs w:val="28"/>
          <w:lang w:val="ru-RU"/>
        </w:rPr>
        <w:t xml:space="preserve"> Действие коллективного договора распространяется на всех работников учреждения.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1.7.</w:t>
      </w:r>
      <w:r>
        <w:rPr>
          <w:rFonts w:ascii="Times New Roman" w:hAnsi="Times New Roman"/>
          <w:sz w:val="28"/>
          <w:szCs w:val="28"/>
          <w:lang w:val="ru-RU"/>
        </w:rPr>
        <w:t xml:space="preserve"> Коллективный договор заключен на 3 года, вступает в силу с момента его подписания и действует до заключения нового, </w:t>
      </w:r>
      <w:r>
        <w:rPr>
          <w:rFonts w:ascii="Times New Roman" w:hAnsi="Times New Roman"/>
          <w:sz w:val="28"/>
          <w:szCs w:val="24"/>
          <w:lang w:val="ru-RU"/>
        </w:rPr>
        <w:t>но не более трех лет (ст. 43 ТК РФ)</w:t>
      </w:r>
      <w:r>
        <w:rPr>
          <w:rFonts w:ascii="Times New Roman" w:hAnsi="Times New Roman"/>
          <w:sz w:val="32"/>
          <w:szCs w:val="28"/>
          <w:lang w:val="ru-RU"/>
        </w:rPr>
        <w:t xml:space="preserve">.  </w:t>
      </w:r>
      <w:r>
        <w:rPr>
          <w:rFonts w:ascii="Times New Roman" w:hAnsi="Times New Roman"/>
          <w:sz w:val="28"/>
          <w:szCs w:val="28"/>
          <w:lang w:val="ru-RU"/>
        </w:rPr>
        <w:t xml:space="preserve">По истечении срока коллективный договор может быть продлена срок не более трех лет.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1.8</w:t>
      </w:r>
      <w:r>
        <w:rPr>
          <w:rFonts w:ascii="Times New Roman" w:hAnsi="Times New Roman"/>
          <w:sz w:val="28"/>
          <w:szCs w:val="28"/>
          <w:lang w:val="ru-RU"/>
        </w:rPr>
        <w:t>. В течение срока его действия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rPr>
        <w:t>I</w:t>
      </w:r>
      <w:r>
        <w:rPr>
          <w:rFonts w:ascii="Times New Roman" w:hAnsi="Times New Roman"/>
          <w:b/>
          <w:sz w:val="28"/>
          <w:szCs w:val="28"/>
          <w:lang w:val="ru-RU"/>
        </w:rPr>
        <w:t xml:space="preserve">.9. </w:t>
      </w:r>
      <w:r>
        <w:rPr>
          <w:rFonts w:ascii="Times New Roman" w:hAnsi="Times New Roman"/>
          <w:sz w:val="28"/>
          <w:szCs w:val="28"/>
          <w:lang w:val="ru-RU"/>
        </w:rPr>
        <w:t>Коллективный договор сохраняет своё действие в случае изменения наименования структуры, наименования учреждения, расторжения трудового договора с руководителем учреждения и в других случаях, установленных законодательством.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1.10. </w:t>
      </w:r>
      <w:r>
        <w:rPr>
          <w:rFonts w:ascii="Times New Roman" w:hAnsi="Times New Roman"/>
          <w:sz w:val="28"/>
          <w:szCs w:val="28"/>
          <w:lang w:val="ru-RU"/>
        </w:rPr>
        <w:t>При  реорганизации (слиянии, присоединении, разделении, выделении) учреждения коллективный договор сохраняет своё действие в течение всего срока реорганизации.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1.11</w:t>
      </w:r>
      <w:r>
        <w:rPr>
          <w:rFonts w:ascii="Times New Roman" w:hAnsi="Times New Roman"/>
          <w:sz w:val="28"/>
          <w:szCs w:val="28"/>
          <w:lang w:val="ru-RU"/>
        </w:rPr>
        <w:t>. При ликвидации учреждения коллективный договор сохраняет своё действие в течение всего срока ликвидации.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1.12.</w:t>
      </w:r>
      <w:r>
        <w:rPr>
          <w:rFonts w:ascii="Times New Roman" w:hAnsi="Times New Roman"/>
          <w:sz w:val="28"/>
          <w:szCs w:val="28"/>
          <w:lang w:val="ru-RU"/>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1.13</w:t>
      </w:r>
      <w:r>
        <w:rPr>
          <w:rFonts w:ascii="Times New Roman" w:hAnsi="Times New Roman"/>
          <w:sz w:val="28"/>
          <w:szCs w:val="28"/>
          <w:lang w:val="ru-RU"/>
        </w:rPr>
        <w:t>.Пересмотр обязательств настоящего договора не может приводить к снижению уровня социально-экономического положения работников учреждения.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1.14</w:t>
      </w:r>
      <w:r>
        <w:rPr>
          <w:rFonts w:ascii="Times New Roman" w:hAnsi="Times New Roman"/>
          <w:sz w:val="28"/>
          <w:szCs w:val="28"/>
          <w:lang w:val="ru-RU"/>
        </w:rPr>
        <w:t>.Все спорные вопросы по толкованию и реализации положений коллективного договора решаются сторонами совместно.</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1.15.  Работодатель обязуется</w:t>
      </w:r>
      <w:r>
        <w:rPr>
          <w:rFonts w:ascii="Times New Roman" w:hAnsi="Times New Roman"/>
          <w:sz w:val="28"/>
          <w:szCs w:val="28"/>
          <w:lang w:val="ru-RU"/>
        </w:rPr>
        <w:t>:</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1.15.1.</w:t>
      </w:r>
      <w:r>
        <w:rPr>
          <w:rFonts w:ascii="Times New Roman" w:hAnsi="Times New Roman"/>
          <w:sz w:val="28"/>
          <w:szCs w:val="28"/>
          <w:lang w:val="ru-RU"/>
        </w:rPr>
        <w:t xml:space="preserve"> 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1.15</w:t>
      </w:r>
      <w:r>
        <w:rPr>
          <w:rFonts w:ascii="Times New Roman" w:hAnsi="Times New Roman"/>
          <w:sz w:val="28"/>
          <w:szCs w:val="28"/>
          <w:lang w:val="ru-RU"/>
        </w:rPr>
        <w:t>.</w:t>
      </w:r>
      <w:r>
        <w:rPr>
          <w:rFonts w:ascii="Times New Roman" w:hAnsi="Times New Roman"/>
          <w:b/>
          <w:sz w:val="28"/>
          <w:szCs w:val="28"/>
          <w:lang w:val="ru-RU"/>
        </w:rPr>
        <w:t>2</w:t>
      </w:r>
      <w:r>
        <w:rPr>
          <w:rFonts w:ascii="Times New Roman" w:hAnsi="Times New Roman"/>
          <w:sz w:val="28"/>
          <w:szCs w:val="28"/>
          <w:lang w:val="ru-RU"/>
        </w:rPr>
        <w:t>. Направить в семидневный срок подписанный сторонами коллективный договор с приложениями в государственные казенные учреждения службы занятости населения Свердловской области для  уведомительной регистрации (постановление Правительства Свердловской области от 03.10.2012 г. № 1100-ПП).</w:t>
      </w:r>
    </w:p>
    <w:p>
      <w:pPr>
        <w:pStyle w:val="NoSpacing"/>
        <w:rPr>
          <w:rFonts w:ascii="Times New Roman" w:hAnsi="Times New Roman"/>
          <w:sz w:val="28"/>
          <w:lang w:val="ru-RU" w:eastAsia="ru-RU" w:bidi="ar-SA"/>
        </w:rPr>
      </w:pPr>
      <w:r>
        <w:rPr>
          <w:rFonts w:ascii="Times New Roman" w:hAnsi="Times New Roman"/>
          <w:sz w:val="36"/>
          <w:szCs w:val="28"/>
          <w:lang w:val="ru-RU"/>
        </w:rPr>
        <w:t xml:space="preserve">  </w:t>
      </w:r>
      <w:r>
        <w:rPr>
          <w:rFonts w:ascii="Times New Roman" w:hAnsi="Times New Roman"/>
          <w:sz w:val="28"/>
          <w:lang w:val="ru-RU"/>
        </w:rPr>
        <w:t>1.16. Стороны договорились:</w:t>
      </w:r>
    </w:p>
    <w:p>
      <w:pPr>
        <w:pStyle w:val="NoSpacing"/>
        <w:rPr>
          <w:rFonts w:ascii="Times New Roman" w:hAnsi="Times New Roman"/>
          <w:sz w:val="28"/>
          <w:lang w:val="ru-RU"/>
        </w:rPr>
      </w:pPr>
      <w:r>
        <w:rPr>
          <w:rFonts w:ascii="Times New Roman" w:hAnsi="Times New Roman"/>
          <w:sz w:val="28"/>
          <w:lang w:val="ru-RU"/>
        </w:rPr>
        <w:t xml:space="preserve">   </w:t>
      </w:r>
      <w:r>
        <w:rPr>
          <w:rFonts w:ascii="Times New Roman" w:hAnsi="Times New Roman"/>
          <w:sz w:val="28"/>
          <w:lang w:val="ru-RU"/>
        </w:rPr>
        <w:t xml:space="preserve">1.16.1.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 </w:t>
      </w:r>
    </w:p>
    <w:p>
      <w:pPr>
        <w:pStyle w:val="NoSpacing"/>
        <w:rPr>
          <w:rFonts w:ascii="Times New Roman" w:hAnsi="Times New Roman"/>
          <w:sz w:val="28"/>
          <w:lang w:val="ru-RU"/>
        </w:rPr>
      </w:pPr>
      <w:r>
        <w:rPr>
          <w:rFonts w:ascii="Times New Roman" w:hAnsi="Times New Roman"/>
          <w:sz w:val="28"/>
          <w:lang w:val="ru-RU"/>
        </w:rPr>
        <w:t xml:space="preserve">   </w:t>
      </w:r>
      <w:r>
        <w:rPr>
          <w:rFonts w:ascii="Times New Roman" w:hAnsi="Times New Roman"/>
          <w:sz w:val="28"/>
          <w:lang w:val="ru-RU"/>
        </w:rPr>
        <w:t>1.16.2. Направлять друг другу полную и своевременную информацию о своей деятельности по социально - трудовым вопросам.</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32"/>
          <w:szCs w:val="28"/>
          <w:lang w:val="ru-RU"/>
        </w:rPr>
        <w:t xml:space="preserve"> </w:t>
      </w:r>
      <w:r>
        <w:rPr>
          <w:rFonts w:ascii="Times New Roman" w:hAnsi="Times New Roman"/>
          <w:b/>
          <w:sz w:val="32"/>
          <w:szCs w:val="28"/>
          <w:lang w:val="ru-RU"/>
        </w:rPr>
        <w:t>Раздел  2.  Трудовой  договор.</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Стороны  обязуются</w:t>
      </w:r>
      <w:r>
        <w:rPr>
          <w:rFonts w:ascii="Times New Roman" w:hAnsi="Times New Roman"/>
          <w:sz w:val="28"/>
          <w:szCs w:val="28"/>
          <w:lang w:val="ru-RU"/>
        </w:rPr>
        <w:t>:</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2.1.</w:t>
      </w:r>
      <w:r>
        <w:rPr>
          <w:rFonts w:ascii="Times New Roman" w:hAnsi="Times New Roman"/>
          <w:sz w:val="28"/>
          <w:szCs w:val="28"/>
          <w:lang w:val="ru-RU"/>
        </w:rPr>
        <w:t xml:space="preserve"> Пользоваться правами, исполнять обязанности в соответствии со ст. ст. 21, 22 ТК РФ, локальными нормативными актами, принятыми в учреждении, настоящим коллективным договором, иными решениями, принятыми в учреждении. </w:t>
      </w:r>
    </w:p>
    <w:p>
      <w:pPr>
        <w:pStyle w:val="NoSpacing"/>
        <w:jc w:val="both"/>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2.2.</w:t>
      </w:r>
      <w:r>
        <w:rPr>
          <w:rFonts w:ascii="Times New Roman" w:hAnsi="Times New Roman"/>
          <w:sz w:val="28"/>
          <w:szCs w:val="28"/>
          <w:lang w:val="ru-RU"/>
        </w:rPr>
        <w:t xml:space="preserve">  </w:t>
      </w:r>
      <w:r>
        <w:rPr>
          <w:rFonts w:ascii="Times New Roman" w:hAnsi="Times New Roman"/>
          <w:b/>
          <w:sz w:val="28"/>
          <w:szCs w:val="28"/>
          <w:lang w:val="ru-RU"/>
        </w:rPr>
        <w:t>Работодатель обязуется: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2.2.1.</w:t>
      </w:r>
      <w:r>
        <w:rPr>
          <w:rFonts w:ascii="Times New Roman" w:hAnsi="Times New Roman"/>
          <w:sz w:val="28"/>
          <w:szCs w:val="28"/>
          <w:lang w:val="ru-RU"/>
        </w:rPr>
        <w:t xml:space="preserve"> Оформлять трудовые отношения с работниками, вновь принимаемыми на работу, письменными трудовыми договорами в соответствии со ст. 57, 58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2.2.2.</w:t>
      </w:r>
      <w:r>
        <w:rPr>
          <w:rFonts w:ascii="Times New Roman" w:hAnsi="Times New Roman"/>
          <w:sz w:val="28"/>
          <w:szCs w:val="28"/>
          <w:lang w:val="ru-RU"/>
        </w:rPr>
        <w:t xml:space="preserve"> Не ухудшать положение работников по сравнению с действующим законодательством, а также отраслевым, областным, территориальным соглашениями, настоящим коллективным договором.</w:t>
      </w:r>
    </w:p>
    <w:p>
      <w:pPr>
        <w:pStyle w:val="NoSpacing"/>
        <w:rPr>
          <w:rFonts w:ascii="Times New Roman" w:hAnsi="Times New Roman"/>
          <w:sz w:val="28"/>
          <w:szCs w:val="28"/>
          <w:lang w:val="ru-RU"/>
        </w:rPr>
      </w:pPr>
      <w:r>
        <w:rPr>
          <w:rFonts w:ascii="Times New Roman" w:hAnsi="Times New Roman"/>
          <w:color w:val="00B050"/>
          <w:sz w:val="28"/>
          <w:szCs w:val="28"/>
          <w:lang w:val="ru-RU"/>
        </w:rPr>
        <w:t xml:space="preserve">    </w:t>
      </w:r>
      <w:r>
        <w:rPr>
          <w:rFonts w:ascii="Times New Roman" w:hAnsi="Times New Roman"/>
          <w:b/>
          <w:sz w:val="28"/>
          <w:szCs w:val="28"/>
          <w:lang w:val="ru-RU"/>
        </w:rPr>
        <w:t xml:space="preserve">2.2.3. </w:t>
      </w:r>
      <w:r>
        <w:rPr>
          <w:rFonts w:ascii="Times New Roman" w:hAnsi="Times New Roman"/>
          <w:sz w:val="28"/>
          <w:szCs w:val="28"/>
          <w:lang w:val="ru-RU"/>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2.2.4.</w:t>
      </w:r>
      <w:r>
        <w:rPr>
          <w:rFonts w:ascii="Times New Roman" w:hAnsi="Times New Roman"/>
          <w:sz w:val="28"/>
          <w:szCs w:val="28"/>
          <w:lang w:val="ru-RU"/>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трудового договора должно подтверждаться подписью работника на экземпляре трудового договора, хранящегося у работодателя (ст.67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Трудовой договор является основанием для издания приказа о приёме на работу.</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2.2.5.</w:t>
      </w:r>
      <w:r>
        <w:rPr>
          <w:rFonts w:ascii="Times New Roman" w:hAnsi="Times New Roman"/>
          <w:sz w:val="28"/>
          <w:szCs w:val="28"/>
          <w:lang w:val="ru-RU"/>
        </w:rPr>
        <w:t xml:space="preserve">  При приёме на работу работодатель обязан при заключении трудового договора с работником ознакомить его под роспись с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2.2.6</w:t>
      </w:r>
      <w:r>
        <w:rPr>
          <w:rFonts w:ascii="Times New Roman" w:hAnsi="Times New Roman"/>
          <w:sz w:val="28"/>
          <w:szCs w:val="28"/>
          <w:lang w:val="ru-RU"/>
        </w:rPr>
        <w:t xml:space="preserve"> Трудовой договор с работником, как правило, заключается на неопределённый срок.</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её выполнения.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2.2.7. </w:t>
      </w:r>
      <w:r>
        <w:rPr>
          <w:rFonts w:ascii="Times New Roman" w:hAnsi="Times New Roman"/>
          <w:sz w:val="28"/>
          <w:szCs w:val="28"/>
          <w:lang w:val="ru-RU"/>
        </w:rPr>
        <w:t xml:space="preserve"> В трудовом договоре оговариваются обязательные и дополнительные условия  трудового договора, предусмотренные ст.57 ТК РФ, в том числе, объём учебной нагрузки, режим и продолжительность рабочего времени, льготы и компенсации и другое.</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Условия трудового договора могут быть изменены только по соглашению сторон в письменной форме (ст.57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2.2.8. </w:t>
      </w:r>
      <w:r>
        <w:rPr>
          <w:rFonts w:ascii="Times New Roman" w:hAnsi="Times New Roman"/>
          <w:sz w:val="28"/>
          <w:szCs w:val="28"/>
          <w:lang w:val="ru-RU"/>
        </w:rPr>
        <w:t xml:space="preserve">Изменять определённые сторонами существенные условия трудового договора согласно ст.72 ТК РФ. </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2.2.9</w:t>
      </w:r>
      <w:r>
        <w:rPr>
          <w:rFonts w:ascii="Times New Roman" w:hAnsi="Times New Roman"/>
          <w:sz w:val="28"/>
          <w:szCs w:val="28"/>
          <w:lang w:val="ru-RU"/>
        </w:rPr>
        <w:t>. Извещать работников об изменении существенных условий трудового договора в письменной форме не позднее, чем за два месяца до их введения</w:t>
      </w:r>
      <w:r>
        <w:rPr>
          <w:rFonts w:ascii="Times New Roman" w:hAnsi="Times New Roman"/>
          <w:b/>
          <w:sz w:val="28"/>
          <w:szCs w:val="28"/>
          <w:lang w:val="ru-RU"/>
        </w:rPr>
        <w:t>.</w:t>
      </w:r>
      <w:r>
        <w:rPr>
          <w:rFonts w:ascii="Times New Roman" w:hAnsi="Times New Roman"/>
          <w:sz w:val="28"/>
          <w:szCs w:val="28"/>
          <w:lang w:val="ru-RU"/>
        </w:rPr>
        <w:t xml:space="preserve">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2.2.10. </w:t>
      </w:r>
      <w:r>
        <w:rPr>
          <w:rFonts w:ascii="Times New Roman" w:hAnsi="Times New Roman"/>
          <w:sz w:val="28"/>
          <w:szCs w:val="28"/>
          <w:lang w:val="ru-RU"/>
        </w:rPr>
        <w:t xml:space="preserve">Устанавливать педагогическим работникам </w:t>
      </w:r>
      <w:r>
        <w:rPr>
          <w:rFonts w:ascii="Times New Roman" w:hAnsi="Times New Roman"/>
          <w:b/>
          <w:sz w:val="28"/>
          <w:szCs w:val="28"/>
          <w:lang w:val="ru-RU"/>
        </w:rPr>
        <w:t>норму часов учебной (преподавательской) работы, норму часов педагогической работы,</w:t>
      </w:r>
      <w:r>
        <w:rPr>
          <w:rFonts w:ascii="Times New Roman" w:hAnsi="Times New Roman"/>
          <w:sz w:val="28"/>
          <w:szCs w:val="28"/>
          <w:lang w:val="ru-RU"/>
        </w:rPr>
        <w:t xml:space="preserve"> не ниже нормы за ставку заработной платы. Объем педагогической работы более или менее нормы часов за ставку заработной платы устанавливать устанавливается работодателем исходя из количества часов по учебному плану, программам, уровня квалификации работников, обеспеченности кадрами, других конкретных условий в ГКОУ СО «Верхнесалдинская школа»; только с письменного согласия работника. Ознакомить педагогических работников с их предварительной учебной нагрузкой на новый учебный год в письменном  виде  до ухода в очередной отпуск.   </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2.2.11</w:t>
      </w:r>
      <w:r>
        <w:rPr>
          <w:rFonts w:ascii="Times New Roman" w:hAnsi="Times New Roman"/>
          <w:sz w:val="28"/>
          <w:szCs w:val="28"/>
          <w:lang w:val="ru-RU"/>
        </w:rPr>
        <w:t>.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2.2.12.</w:t>
      </w:r>
      <w:r>
        <w:rPr>
          <w:rFonts w:ascii="Times New Roman" w:hAnsi="Times New Roman"/>
          <w:sz w:val="28"/>
          <w:szCs w:val="28"/>
          <w:lang w:val="ru-RU"/>
        </w:rPr>
        <w:t xml:space="preserve"> Уменьшение или увеличение учебной нагрузки учителям в течение учебного года по сравнению с учебной нагрузкой, оговоренной в трудовом договоре или приказе руководителя учреждения возможны только:</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а) по взаимному согласию сторон;</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б) по инициативе работодателя в случае:</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уменьшения количества часов по учебному плану и программам, сокращения       количества классов (групп) (п. 66 Типового положения об образовательном учреждении);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простоя, когда работникам поручается с учетом их специальности и квалификации другая работа в учреждении, но в той же местности на срок до одного месяца (отмена занятий в связи с погодными условиями, карантином и в других случаях).</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возвращение на работу женщины, прервавшей отпуск по уходу за ребенком до достижения 3-х лет или после окончания этого отпуска.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2.2.13.</w:t>
      </w:r>
      <w:r>
        <w:rPr>
          <w:rFonts w:ascii="Times New Roman" w:hAnsi="Times New Roman"/>
          <w:sz w:val="28"/>
          <w:szCs w:val="28"/>
          <w:lang w:val="ru-RU"/>
        </w:rPr>
        <w:t xml:space="preserve"> Преподавательскую работу лицам, выполняющим её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органа управления образованием и учебно-методических кабинетов, центров) предоставлять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объёме не менее, чем на ставку заработной платы (с учетом мнения профкома).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2.2.14.</w:t>
      </w:r>
      <w:r>
        <w:rPr>
          <w:rFonts w:ascii="Times New Roman" w:hAnsi="Times New Roman"/>
          <w:sz w:val="28"/>
          <w:szCs w:val="28"/>
          <w:lang w:val="ru-RU"/>
        </w:rPr>
        <w:t xml:space="preserve"> Учебная нагрузка учителям, находящимся в отпуске по уходу за ребёнком до исполнения им возраста 3-х лет, устанавливается на общих основаниях и передаётся на этот период для выполнения другими учителями.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2.2.15. </w:t>
      </w:r>
      <w:r>
        <w:rPr>
          <w:rFonts w:ascii="Times New Roman" w:hAnsi="Times New Roman"/>
          <w:sz w:val="28"/>
          <w:szCs w:val="28"/>
          <w:lang w:val="ru-RU"/>
        </w:rPr>
        <w:t xml:space="preserve">Возлагать обязанности классного руководителя на учителей, администраторов и других педагогических работников учреждения; при возложении функций классного руководителя соблюдается преемственность, выполнение этих обязанностей не должно прекращаться по инициативе администратора.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2.2.16.</w:t>
      </w:r>
      <w:r>
        <w:rPr>
          <w:rFonts w:ascii="Times New Roman" w:hAnsi="Times New Roman"/>
          <w:sz w:val="28"/>
          <w:szCs w:val="28"/>
          <w:lang w:val="ru-RU"/>
        </w:rPr>
        <w:t xml:space="preserve"> Прекращать трудовой договор с работником только по основаниям, предусмотренным ТК РФ и иными федеральными законами (ст. 77 ТК РФ).</w:t>
      </w:r>
    </w:p>
    <w:p>
      <w:pPr>
        <w:pStyle w:val="NoSpacing"/>
        <w:jc w:val="both"/>
        <w:rPr>
          <w:rFonts w:ascii="Times New Roman" w:hAnsi="Times New Roman"/>
          <w:b/>
          <w:b/>
          <w:sz w:val="28"/>
          <w:szCs w:val="28"/>
          <w:lang w:val="ru-RU"/>
        </w:rPr>
      </w:pPr>
      <w:r>
        <w:rPr>
          <w:rFonts w:ascii="Times New Roman" w:hAnsi="Times New Roman"/>
          <w:sz w:val="28"/>
          <w:szCs w:val="28"/>
          <w:lang w:val="ru-RU"/>
        </w:rPr>
        <w:tab/>
      </w:r>
      <w:r>
        <w:rPr>
          <w:rFonts w:ascii="Times New Roman" w:hAnsi="Times New Roman"/>
          <w:b/>
          <w:sz w:val="28"/>
          <w:szCs w:val="28"/>
          <w:lang w:val="ru-RU"/>
        </w:rPr>
        <w:t>2.3</w:t>
      </w:r>
      <w:r>
        <w:rPr>
          <w:rFonts w:ascii="Times New Roman" w:hAnsi="Times New Roman"/>
          <w:sz w:val="28"/>
          <w:szCs w:val="28"/>
          <w:lang w:val="ru-RU"/>
        </w:rPr>
        <w:t xml:space="preserve">. </w:t>
      </w:r>
      <w:r>
        <w:rPr>
          <w:rFonts w:ascii="Times New Roman" w:hAnsi="Times New Roman"/>
          <w:b/>
          <w:sz w:val="28"/>
          <w:szCs w:val="28"/>
          <w:lang w:val="ru-RU"/>
        </w:rPr>
        <w:t xml:space="preserve">Работники обязуются: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2.3.1.</w:t>
      </w:r>
      <w:r>
        <w:rPr>
          <w:rFonts w:ascii="Times New Roman" w:hAnsi="Times New Roman"/>
          <w:sz w:val="28"/>
          <w:szCs w:val="28"/>
          <w:lang w:val="ru-RU"/>
        </w:rPr>
        <w:t xml:space="preserve"> Качественно и своевременно выполнять обязанности в соответствии с трудовым договором и должностной инструкцией.</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2.3.2.</w:t>
      </w:r>
      <w:r>
        <w:rPr>
          <w:rFonts w:ascii="Times New Roman" w:hAnsi="Times New Roman"/>
          <w:sz w:val="28"/>
          <w:szCs w:val="28"/>
          <w:lang w:val="ru-RU"/>
        </w:rPr>
        <w:t xml:space="preserve"> Соблюдать Правила внутреннего трудового распорядка, установленный режим труда, правила и инструкции по охране труда.</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p>
    <w:p>
      <w:pPr>
        <w:pStyle w:val="NoSpacing"/>
        <w:jc w:val="both"/>
        <w:rPr>
          <w:rFonts w:ascii="Times New Roman" w:hAnsi="Times New Roman"/>
          <w:b/>
          <w:b/>
          <w:sz w:val="32"/>
          <w:szCs w:val="28"/>
          <w:lang w:val="ru-RU"/>
        </w:rPr>
      </w:pPr>
      <w:r>
        <w:rPr>
          <w:rFonts w:ascii="Times New Roman" w:hAnsi="Times New Roman"/>
          <w:b/>
          <w:sz w:val="32"/>
          <w:szCs w:val="28"/>
          <w:lang w:val="ru-RU"/>
        </w:rPr>
        <w:t xml:space="preserve">       </w:t>
      </w:r>
      <w:r>
        <w:rPr>
          <w:rFonts w:ascii="Times New Roman" w:hAnsi="Times New Roman"/>
          <w:b/>
          <w:sz w:val="32"/>
          <w:szCs w:val="28"/>
          <w:lang w:val="ru-RU"/>
        </w:rPr>
        <w:t>Раздел 3.  Профессиональная подготовка, переподготовка,</w:t>
      </w:r>
    </w:p>
    <w:p>
      <w:pPr>
        <w:pStyle w:val="NoSpacing"/>
        <w:jc w:val="both"/>
        <w:rPr>
          <w:rFonts w:ascii="Times New Roman" w:hAnsi="Times New Roman"/>
          <w:b/>
          <w:b/>
          <w:sz w:val="32"/>
          <w:szCs w:val="28"/>
          <w:lang w:val="ru-RU"/>
        </w:rPr>
      </w:pPr>
      <w:r>
        <w:rPr>
          <w:rFonts w:ascii="Times New Roman" w:hAnsi="Times New Roman"/>
          <w:b/>
          <w:sz w:val="32"/>
          <w:szCs w:val="28"/>
          <w:lang w:val="ru-RU"/>
        </w:rPr>
        <w:t xml:space="preserve"> </w:t>
      </w:r>
      <w:r>
        <w:rPr>
          <w:rFonts w:ascii="Times New Roman" w:hAnsi="Times New Roman"/>
          <w:b/>
          <w:sz w:val="32"/>
          <w:szCs w:val="28"/>
          <w:lang w:val="ru-RU"/>
        </w:rPr>
        <w:t>повышение квалификации и аттестация педагогических работников.</w:t>
      </w:r>
    </w:p>
    <w:p>
      <w:pPr>
        <w:pStyle w:val="NoSpacing"/>
        <w:jc w:val="both"/>
        <w:rPr>
          <w:rFonts w:ascii="Times New Roman" w:hAnsi="Times New Roman"/>
          <w:b/>
          <w:b/>
          <w:sz w:val="28"/>
          <w:szCs w:val="28"/>
          <w:lang w:val="ru-RU"/>
        </w:rPr>
      </w:pPr>
      <w:r>
        <w:rPr>
          <w:rFonts w:ascii="Times New Roman" w:hAnsi="Times New Roman"/>
          <w:b/>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Стороны пришли к соглашению, что:</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3.1.</w:t>
      </w:r>
      <w:r>
        <w:rPr>
          <w:rFonts w:ascii="Times New Roman" w:hAnsi="Times New Roman"/>
          <w:sz w:val="28"/>
          <w:szCs w:val="28"/>
          <w:lang w:val="ru-RU"/>
        </w:rPr>
        <w:t xml:space="preserve"> </w:t>
      </w:r>
      <w:r>
        <w:rPr>
          <w:rFonts w:ascii="Times New Roman" w:hAnsi="Times New Roman"/>
          <w:sz w:val="28"/>
          <w:szCs w:val="24"/>
          <w:lang w:val="ru-RU"/>
        </w:rPr>
        <w:t>Обеспечить право работников</w:t>
      </w:r>
      <w:r>
        <w:rPr>
          <w:rFonts w:ascii="Times New Roman" w:hAnsi="Times New Roman"/>
          <w:color w:val="00B050"/>
          <w:sz w:val="32"/>
          <w:szCs w:val="28"/>
          <w:lang w:val="ru-RU"/>
        </w:rPr>
        <w:t xml:space="preserve"> </w:t>
      </w:r>
      <w:r>
        <w:rPr>
          <w:rFonts w:ascii="Times New Roman" w:hAnsi="Times New Roman"/>
          <w:sz w:val="28"/>
          <w:szCs w:val="28"/>
          <w:lang w:val="ru-RU"/>
        </w:rPr>
        <w:t>на профессиональную подготовку, переподготовку, повышение квалификации, включая обучение новым профессиям, специальностям (ст.197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3.2.</w:t>
      </w:r>
      <w:r>
        <w:rPr>
          <w:rFonts w:ascii="Times New Roman" w:hAnsi="Times New Roman"/>
          <w:sz w:val="28"/>
          <w:szCs w:val="28"/>
          <w:lang w:val="ru-RU"/>
        </w:rPr>
        <w:t xml:space="preserve"> Необходимость профессиональной подготовки и переподготовки кадров для нужд учреждения определяет работодатель (ст.196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3.3.</w:t>
      </w:r>
      <w:r>
        <w:rPr>
          <w:rFonts w:ascii="Times New Roman" w:hAnsi="Times New Roman"/>
          <w:sz w:val="28"/>
          <w:szCs w:val="28"/>
          <w:lang w:val="ru-RU"/>
        </w:rPr>
        <w:t xml:space="preserve"> Формы профессиональной подготовки, переподготовки и повышения квалификации работников, перечень необходимых профессий и специальностей определяется работодателем с учётом мнения профкома на каждый календарный год с учётом перспектив развития образовательного учреждения (ст. 196 ТК РФ).</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 Работодатель обязан:</w:t>
      </w:r>
    </w:p>
    <w:p>
      <w:pPr>
        <w:pStyle w:val="NoSpacing"/>
        <w:rPr>
          <w:rFonts w:ascii="Times New Roman" w:hAnsi="Times New Roman"/>
          <w:sz w:val="28"/>
          <w:szCs w:val="28"/>
          <w:lang w:val="ru-RU"/>
        </w:rPr>
      </w:pPr>
      <w:r>
        <w:rPr>
          <w:rFonts w:ascii="Times New Roman" w:hAnsi="Times New Roman"/>
          <w:b/>
          <w:color w:val="00B050"/>
          <w:sz w:val="28"/>
          <w:szCs w:val="28"/>
          <w:lang w:val="ru-RU"/>
        </w:rPr>
        <w:t xml:space="preserve">      </w:t>
      </w:r>
      <w:r>
        <w:rPr>
          <w:rFonts w:ascii="Times New Roman" w:hAnsi="Times New Roman"/>
          <w:b/>
          <w:sz w:val="28"/>
          <w:szCs w:val="28"/>
          <w:lang w:val="ru-RU"/>
        </w:rPr>
        <w:t>3.4.1.</w:t>
      </w:r>
      <w:r>
        <w:rPr>
          <w:rFonts w:ascii="Times New Roman" w:hAnsi="Times New Roman"/>
          <w:sz w:val="28"/>
          <w:szCs w:val="28"/>
          <w:lang w:val="ru-RU"/>
        </w:rPr>
        <w:t xml:space="preserve"> Обеспечить повышение квалификации работников в соответствии с графиком по установленной форме (Приложение № 10),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расходов).</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3.4.2</w:t>
      </w:r>
      <w:r>
        <w:rPr>
          <w:rFonts w:ascii="Times New Roman" w:hAnsi="Times New Roman"/>
          <w:sz w:val="28"/>
          <w:szCs w:val="28"/>
          <w:lang w:val="ru-RU"/>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3.4.3.</w:t>
      </w:r>
      <w:r>
        <w:rPr>
          <w:rFonts w:ascii="Times New Roman" w:hAnsi="Times New Roman"/>
          <w:sz w:val="28"/>
          <w:szCs w:val="28"/>
          <w:lang w:val="ru-RU"/>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бакалавриата, специалиста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 РФ.</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3.4.4.</w:t>
      </w:r>
      <w:r>
        <w:rPr>
          <w:rFonts w:ascii="Times New Roman" w:hAnsi="Times New Roman"/>
          <w:sz w:val="28"/>
          <w:szCs w:val="28"/>
          <w:lang w:val="ru-RU"/>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3.4.5. </w:t>
      </w:r>
      <w:r>
        <w:rPr>
          <w:rFonts w:ascii="Times New Roman" w:hAnsi="Times New Roman"/>
          <w:sz w:val="28"/>
          <w:szCs w:val="28"/>
          <w:lang w:val="ru-RU"/>
        </w:rPr>
        <w:t xml:space="preserve">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авансом командировочные расходы (суточные, проезд к месту обучения и обратно) в порядке и размерах, которые предусмотрены для лиц, направляемых в служебные командировки (ст. 187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3.4.6. </w:t>
      </w:r>
      <w:r>
        <w:rPr>
          <w:rFonts w:ascii="Times New Roman" w:hAnsi="Times New Roman"/>
          <w:sz w:val="28"/>
          <w:szCs w:val="28"/>
          <w:lang w:val="ru-RU"/>
        </w:rPr>
        <w:t>В первоочередном порядке для повышения квалификации направлять педагогов, у которых срок действия квалификационной категории истекает в следующем календарном году.</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3.4.7</w:t>
      </w:r>
      <w:r>
        <w:rPr>
          <w:rFonts w:ascii="Times New Roman" w:hAnsi="Times New Roman"/>
          <w:sz w:val="28"/>
          <w:szCs w:val="28"/>
          <w:lang w:val="ru-RU"/>
        </w:rPr>
        <w:t>. Обеспечить повышение квалификации молодых работников.</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3.4.8.</w:t>
      </w:r>
      <w:r>
        <w:rPr>
          <w:rFonts w:ascii="Times New Roman" w:hAnsi="Times New Roman"/>
          <w:sz w:val="28"/>
          <w:szCs w:val="28"/>
          <w:lang w:val="ru-RU"/>
        </w:rPr>
        <w:t xml:space="preserve">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(ст.49 Закона «Об образовании в РФ» №273 – ФЗ от 29.12.2012 года) и по её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Не подлежат аттестации: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педагогические работники, проработавшие в занимаемой должности менее  2 лет;</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беременные женщины;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женщины, находящиеся в отпуске по беременности и родам;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педагогические работники, находящиеся в отпуске по уходу за ребёнком до достижения им возраста трех лет.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3.4.9.</w:t>
      </w:r>
      <w:r>
        <w:rPr>
          <w:rFonts w:ascii="Times New Roman" w:hAnsi="Times New Roman"/>
          <w:sz w:val="28"/>
          <w:szCs w:val="28"/>
          <w:lang w:val="ru-RU"/>
        </w:rPr>
        <w:t xml:space="preserve"> В случае истечения срока действия квалификационной категории работников, которым до пенсии по возрасту осталось не более одного  года, допускается сохранение квалификационных категорий до достижения работниками пенсионного возраста.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3.4.10.</w:t>
      </w:r>
      <w:r>
        <w:rPr>
          <w:rFonts w:ascii="Times New Roman" w:hAnsi="Times New Roman"/>
          <w:sz w:val="28"/>
          <w:szCs w:val="28"/>
          <w:lang w:val="ru-RU"/>
        </w:rPr>
        <w:t xml:space="preserve"> Продление действия квалификационной категории допускается после истечения срока её действия, но не более чем на один год в иных случаях:</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 случае длительной нетрудоспособности;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нахождения в отпуске по беременности и родам, отпуске по уходу за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ребёнком при выходе на работу;</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 случае увольнения в связи с сокращением штата или ликвидацией ОУ;</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 случае нарушения прав аттестующегося педагогического  работника;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возобновления педагогической деятельности, прерванной в связи с уходом</w:t>
      </w:r>
    </w:p>
    <w:p>
      <w:pPr>
        <w:pStyle w:val="NoSpacing"/>
        <w:jc w:val="both"/>
        <w:rPr>
          <w:rFonts w:ascii="Times New Roman" w:hAnsi="Times New Roman"/>
          <w:sz w:val="28"/>
          <w:szCs w:val="28"/>
          <w:lang w:val="ru-RU"/>
        </w:rPr>
      </w:pPr>
      <w:r>
        <w:rPr>
          <w:rFonts w:ascii="Times New Roman" w:hAnsi="Times New Roman"/>
          <w:sz w:val="28"/>
          <w:szCs w:val="28"/>
          <w:lang w:val="ru-RU"/>
        </w:rPr>
        <w:t>на пенсию по любым основаниям;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окончания длительного отпуска в соответствии с п. 5 ст.47 Закона « Об  образовании в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если работник был призван в ряды Вооруженных сил России.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3.4.11. </w:t>
      </w:r>
      <w:r>
        <w:rPr>
          <w:rFonts w:ascii="Times New Roman" w:hAnsi="Times New Roman"/>
          <w:sz w:val="28"/>
          <w:szCs w:val="28"/>
          <w:lang w:val="ru-RU"/>
        </w:rPr>
        <w:t xml:space="preserve">При последующей аттестации работников, подтверждающих квалификационную категорию, принимавших в межаттестационный период активное участие в районных и областных мероприятиях, стабильно добивавшихся высокой результативности в работе, эффективно организующих образовательный процесс педагогический совет ОУ может принять решение о ходатайстве перед Главной аттестационной комиссией соответствующего уровня о признании результатов практической деятельности в межаттестационный период за результаты аттестации текущего аттестационного года на основании решения.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3.4.12. </w:t>
      </w:r>
      <w:r>
        <w:rPr>
          <w:rFonts w:ascii="Times New Roman" w:hAnsi="Times New Roman"/>
          <w:sz w:val="28"/>
          <w:szCs w:val="28"/>
          <w:lang w:val="ru-RU"/>
        </w:rPr>
        <w:t xml:space="preserve">Выпускникам учреждений среднего и высшего профессионального образования, получившим соответствующее профессиональное образование в первый раз и трудоустроившимся по специальности в год окончания учреждений среднего и высшего профессионального образования устанавливается  первая квалификационная  категория, сроком на два года.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3.4.13</w:t>
      </w:r>
      <w:r>
        <w:rPr>
          <w:rFonts w:ascii="Times New Roman" w:hAnsi="Times New Roman"/>
          <w:sz w:val="28"/>
          <w:szCs w:val="28"/>
          <w:lang w:val="ru-RU"/>
        </w:rPr>
        <w:t xml:space="preserve"> Квалификационные категории, присвоенные педагогическим  работникам в соответствии с Положением об аттестации, учитываются в течение срока их действия при работе в должности, по которой присвоена категория, независимо от типа и вида ОУ, преподаваемого предмета (дисциплины).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3.4.14. </w:t>
      </w:r>
      <w:r>
        <w:rPr>
          <w:rFonts w:ascii="Times New Roman" w:hAnsi="Times New Roman"/>
          <w:sz w:val="28"/>
          <w:szCs w:val="28"/>
          <w:lang w:val="ru-RU"/>
        </w:rPr>
        <w:t>Если уровень квалификации педагогического работника признан не соответствующим требованиям, предъявляемым к высшей квалификационной категории, за ним сохраняется первая квалификационная категория до завершения срока её действия (п.42 Порядка аттестации).</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32"/>
          <w:szCs w:val="28"/>
          <w:lang w:val="ru-RU"/>
        </w:rPr>
      </w:pPr>
      <w:r>
        <w:rPr>
          <w:rFonts w:ascii="Times New Roman" w:hAnsi="Times New Roman"/>
          <w:b/>
          <w:sz w:val="28"/>
          <w:szCs w:val="28"/>
          <w:lang w:val="ru-RU"/>
        </w:rPr>
        <w:t xml:space="preserve">                       </w:t>
      </w:r>
      <w:r>
        <w:rPr>
          <w:rFonts w:ascii="Times New Roman" w:hAnsi="Times New Roman"/>
          <w:b/>
          <w:sz w:val="32"/>
          <w:szCs w:val="28"/>
          <w:lang w:val="ru-RU"/>
        </w:rPr>
        <w:t>Раздел  4.  Рабочее время и время отдыха</w:t>
      </w:r>
    </w:p>
    <w:p>
      <w:pPr>
        <w:pStyle w:val="NoSpacing"/>
        <w:jc w:val="both"/>
        <w:rPr>
          <w:rFonts w:ascii="Times New Roman" w:hAnsi="Times New Roman"/>
          <w:b/>
          <w:b/>
          <w:sz w:val="32"/>
          <w:szCs w:val="28"/>
          <w:lang w:val="ru-RU"/>
        </w:rPr>
      </w:pPr>
      <w:r>
        <w:rPr>
          <w:rFonts w:ascii="Times New Roman" w:hAnsi="Times New Roman"/>
          <w:b/>
          <w:sz w:val="32"/>
          <w:szCs w:val="28"/>
          <w:lang w:val="ru-RU"/>
        </w:rPr>
      </w:r>
    </w:p>
    <w:p>
      <w:pPr>
        <w:pStyle w:val="NoSpacing"/>
        <w:jc w:val="both"/>
        <w:rPr>
          <w:rFonts w:ascii="Times New Roman" w:hAnsi="Times New Roman"/>
          <w:b/>
          <w:b/>
          <w:sz w:val="28"/>
          <w:szCs w:val="24"/>
          <w:lang w:val="ru-RU"/>
        </w:rPr>
      </w:pPr>
      <w:r>
        <w:rPr>
          <w:rFonts w:ascii="Times New Roman" w:hAnsi="Times New Roman"/>
          <w:b/>
          <w:sz w:val="28"/>
          <w:szCs w:val="24"/>
          <w:lang w:val="ru-RU"/>
        </w:rPr>
        <w:t>Стороны договорились:</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w:t>
      </w:r>
      <w:r>
        <w:rPr>
          <w:rFonts w:ascii="Times New Roman" w:hAnsi="Times New Roman"/>
          <w:sz w:val="28"/>
          <w:szCs w:val="28"/>
          <w:lang w:val="ru-RU"/>
        </w:rPr>
        <w:t>Режим рабочего времени в учреждении определяется: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правилами внутреннего трудового распорядка, утверждёнными работодателем (ст.189,190 ТК РФ) с согласованием профкома (Соглашение п.3.4);</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учебным расписанием, устанавливающим начало и окончание рабочего дня учителя, утвержденным работодателем с учетом мнения профкома.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действия (ст. 103 ТК РФ) </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другими локальными нормативными актами, утверждёнными работодателем по согласованию с профсоюзным комитетом.</w:t>
      </w:r>
    </w:p>
    <w:p>
      <w:pPr>
        <w:pStyle w:val="NoSpacing"/>
        <w:rPr>
          <w:rFonts w:ascii="Times New Roman" w:hAnsi="Times New Roman"/>
          <w:sz w:val="28"/>
          <w:szCs w:val="28"/>
          <w:lang w:val="ru-RU"/>
        </w:rPr>
      </w:pPr>
      <w:r>
        <w:rPr>
          <w:rFonts w:ascii="Times New Roman" w:hAnsi="Times New Roman"/>
          <w:sz w:val="28"/>
          <w:szCs w:val="28"/>
          <w:lang w:val="ru-RU"/>
        </w:rPr>
        <w:t>Работодатель обязуется:</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4.2.</w:t>
      </w:r>
      <w:r>
        <w:rPr>
          <w:rFonts w:ascii="Times New Roman" w:hAnsi="Times New Roman"/>
          <w:sz w:val="28"/>
          <w:szCs w:val="28"/>
          <w:lang w:val="ru-RU"/>
        </w:rPr>
        <w:t xml:space="preserve"> Устанавливать время начала и окончания работы в соответствии с Правилами внутреннего трудового распорядка (Приложение № 3).</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4.3.</w:t>
      </w:r>
      <w:r>
        <w:rPr>
          <w:rFonts w:ascii="Times New Roman" w:hAnsi="Times New Roman"/>
          <w:sz w:val="28"/>
          <w:szCs w:val="28"/>
          <w:lang w:val="ru-RU"/>
        </w:rPr>
        <w:t xml:space="preserve"> Устанавливать педагогическим работникам конкретную продолжительность рабочего времени в соответствии с Приказом Минобрнауки РФ от 22.12.2014 г. № 1601 «О продолжительности рабочего времени (норме часов педагогической работы за ставку заработной платы) педагогических работников»,</w:t>
      </w:r>
      <w:r>
        <w:rPr>
          <w:lang w:val="ru-RU"/>
        </w:rPr>
        <w:t xml:space="preserve"> </w:t>
      </w:r>
      <w:r>
        <w:rPr>
          <w:rFonts w:ascii="Times New Roman" w:hAnsi="Times New Roman"/>
          <w:sz w:val="28"/>
          <w:szCs w:val="28"/>
          <w:lang w:val="ru-RU"/>
        </w:rPr>
        <w:t>объёмов учебной нагрузки, выполнения дополнительных обязанностей, возложенных на них правилами внутреннего трудового распорядка и Уставом, должностными обязанностями.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4.4.</w:t>
      </w:r>
      <w:r>
        <w:rPr>
          <w:rFonts w:ascii="Times New Roman" w:hAnsi="Times New Roman"/>
          <w:sz w:val="28"/>
          <w:szCs w:val="28"/>
          <w:lang w:val="ru-RU"/>
        </w:rPr>
        <w:t xml:space="preserve"> 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 возрасте до 16 лет - не более 24 часов в неделю;</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-для работников в возрасте от 16 до 18 лет - не более 35 часов в неделю (ст. 92ТК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для работников, являющихся инвалидами </w:t>
      </w:r>
      <w:r>
        <w:rPr>
          <w:rFonts w:ascii="Times New Roman" w:hAnsi="Times New Roman"/>
          <w:sz w:val="28"/>
          <w:szCs w:val="28"/>
        </w:rPr>
        <w:t>I</w:t>
      </w:r>
      <w:r>
        <w:rPr>
          <w:rFonts w:ascii="Times New Roman" w:hAnsi="Times New Roman"/>
          <w:sz w:val="28"/>
          <w:szCs w:val="28"/>
          <w:lang w:val="ru-RU"/>
        </w:rPr>
        <w:t xml:space="preserve"> или </w:t>
      </w:r>
      <w:r>
        <w:rPr>
          <w:rFonts w:ascii="Times New Roman" w:hAnsi="Times New Roman"/>
          <w:sz w:val="28"/>
          <w:szCs w:val="28"/>
        </w:rPr>
        <w:t>II</w:t>
      </w:r>
      <w:r>
        <w:rPr>
          <w:rFonts w:ascii="Times New Roman" w:hAnsi="Times New Roman"/>
          <w:sz w:val="28"/>
          <w:szCs w:val="28"/>
          <w:lang w:val="ru-RU"/>
        </w:rPr>
        <w:t xml:space="preserve"> группы – не более 35 часов в неделю (ст.92 Трудового кодекса Российской Федерации);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для дворника, заведующей производством (шеф повара), медицинской сестры, бухгалтера – 36часов в неделю (на основании аттестации рабочих мест).</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4.5.</w:t>
      </w:r>
      <w:r>
        <w:rPr>
          <w:rFonts w:ascii="Times New Roman" w:hAnsi="Times New Roman"/>
          <w:sz w:val="28"/>
          <w:szCs w:val="28"/>
          <w:lang w:val="ru-RU"/>
        </w:rPr>
        <w:t xml:space="preserve"> Устанавливать неполный рабочий день или неполную рабочую неделю по просьбе </w:t>
      </w:r>
      <w:r>
        <w:rPr>
          <w:rFonts w:ascii="Times New Roman" w:hAnsi="Times New Roman"/>
          <w:sz w:val="28"/>
          <w:szCs w:val="24"/>
          <w:lang w:val="ru-RU"/>
        </w:rPr>
        <w:t>по соглашению сторон трудового договора</w:t>
      </w:r>
      <w:r>
        <w:rPr>
          <w:rFonts w:ascii="Times New Roman" w:hAnsi="Times New Roman"/>
          <w:sz w:val="32"/>
          <w:szCs w:val="28"/>
          <w:lang w:val="ru-RU"/>
        </w:rPr>
        <w:t xml:space="preserve"> </w:t>
      </w:r>
      <w:r>
        <w:rPr>
          <w:rFonts w:ascii="Times New Roman" w:hAnsi="Times New Roman"/>
          <w:sz w:val="28"/>
          <w:szCs w:val="28"/>
          <w:lang w:val="ru-RU"/>
        </w:rPr>
        <w:t xml:space="preserve">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w:t>
      </w:r>
      <w:r>
        <w:rPr>
          <w:rFonts w:ascii="Times New Roman" w:hAnsi="Times New Roman"/>
          <w:sz w:val="28"/>
          <w:szCs w:val="24"/>
          <w:lang w:val="ru-RU"/>
        </w:rPr>
        <w:t>– в обязательном порядке</w:t>
      </w:r>
      <w:r>
        <w:rPr>
          <w:rFonts w:ascii="Times New Roman" w:hAnsi="Times New Roman"/>
          <w:sz w:val="32"/>
          <w:szCs w:val="28"/>
          <w:lang w:val="ru-RU"/>
        </w:rPr>
        <w:t xml:space="preserve"> </w:t>
      </w:r>
      <w:r>
        <w:rPr>
          <w:rFonts w:ascii="Times New Roman" w:hAnsi="Times New Roman"/>
          <w:sz w:val="28"/>
          <w:szCs w:val="28"/>
          <w:lang w:val="ru-RU"/>
        </w:rPr>
        <w:t>(ст. 93 ТК РФ).</w:t>
      </w:r>
    </w:p>
    <w:p>
      <w:pPr>
        <w:pStyle w:val="Normal"/>
        <w:jc w:val="both"/>
        <w:rPr>
          <w:color w:val="00B050"/>
          <w:sz w:val="24"/>
          <w:szCs w:val="24"/>
        </w:rPr>
      </w:pPr>
      <w:r>
        <w:rPr>
          <w:rFonts w:ascii="Times New Roman" w:hAnsi="Times New Roman"/>
          <w:sz w:val="28"/>
          <w:szCs w:val="28"/>
        </w:rPr>
        <w:t xml:space="preserve">   </w:t>
      </w:r>
      <w:r>
        <w:rPr>
          <w:rFonts w:ascii="Times New Roman" w:hAnsi="Times New Roman"/>
          <w:b/>
          <w:sz w:val="28"/>
          <w:szCs w:val="28"/>
        </w:rPr>
        <w:t>4.6</w:t>
      </w:r>
      <w:r>
        <w:rPr>
          <w:rFonts w:ascii="Times New Roman" w:hAnsi="Times New Roman"/>
          <w:sz w:val="28"/>
          <w:szCs w:val="28"/>
        </w:rPr>
        <w:t>.Составлять расписания уроков с учетом рационального  использования рабочего времени учителя, не допускающего длительных перерывов между занятиями (не более 2 часов в неделю на одну ставку).</w:t>
      </w:r>
      <w:r>
        <w:rPr>
          <w:sz w:val="24"/>
          <w:szCs w:val="24"/>
        </w:rPr>
        <w:t xml:space="preserve"> </w:t>
      </w:r>
    </w:p>
    <w:p>
      <w:pPr>
        <w:pStyle w:val="NoSpacing"/>
        <w:rPr>
          <w:rFonts w:ascii="Times New Roman" w:hAnsi="Times New Roman"/>
          <w:sz w:val="28"/>
          <w:szCs w:val="28"/>
          <w:lang w:val="ru-RU"/>
        </w:rPr>
      </w:pPr>
      <w:r>
        <w:rPr>
          <w:rFonts w:ascii="Times New Roman" w:hAnsi="Times New Roman"/>
          <w:b/>
          <w:color w:val="00B050"/>
          <w:sz w:val="28"/>
          <w:szCs w:val="28"/>
          <w:lang w:val="ru-RU"/>
        </w:rPr>
        <w:t xml:space="preserve">   </w:t>
      </w:r>
      <w:r>
        <w:rPr>
          <w:rFonts w:ascii="Times New Roman" w:hAnsi="Times New Roman"/>
          <w:b/>
          <w:sz w:val="28"/>
          <w:szCs w:val="28"/>
          <w:lang w:val="ru-RU"/>
        </w:rPr>
        <w:t>4.7</w:t>
      </w:r>
      <w:r>
        <w:rPr>
          <w:rFonts w:ascii="Times New Roman" w:hAnsi="Times New Roman"/>
          <w:sz w:val="28"/>
          <w:szCs w:val="28"/>
          <w:lang w:val="ru-RU"/>
        </w:rPr>
        <w:t xml:space="preserve">. При составлении графика дежурств педагогических работников учитывать сменность работы образовательного учреждения, режим рабочего времени каждого педагогического работника,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Привлекать педагогических работников к дежурству по образовательному учреждению в дни их работы, не ранее чем за 20 минут до начала учебных занятий и не позднее 20 минут после окончания их последнего учебного занятия.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4.8</w:t>
      </w:r>
      <w:r>
        <w:rPr>
          <w:rFonts w:ascii="Times New Roman" w:hAnsi="Times New Roman"/>
          <w:sz w:val="28"/>
          <w:szCs w:val="28"/>
          <w:lang w:val="ru-RU"/>
        </w:rPr>
        <w:t>. Для повышения квалификации, работы по самообразованию педагогическим работникам, имеющим учебную нагрузку не более 25 часов в неделю,  в случае, если это отрицательно не отразится на организации образовательного процесса в школе, предоставляется, в том числе и в каникулы, еженедельный методический день, в который они могут не присутствовать на рабочем месте. В случае проведения в этот день общих собраний работников, педагогических и методических советов, общешкольных мероприятий, работник обязан принять в них участие.</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4.9.</w:t>
      </w:r>
      <w:r>
        <w:rPr>
          <w:rFonts w:ascii="Times New Roman" w:hAnsi="Times New Roman"/>
          <w:sz w:val="28"/>
          <w:szCs w:val="28"/>
          <w:lang w:val="ru-RU"/>
        </w:rPr>
        <w:t xml:space="preserve"> Работа в выходные и праздничные дни запрещена.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Работа в выходной и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4.10.</w:t>
      </w:r>
      <w:r>
        <w:rPr>
          <w:rFonts w:ascii="Times New Roman" w:hAnsi="Times New Roman"/>
          <w:sz w:val="28"/>
          <w:szCs w:val="28"/>
          <w:lang w:val="ru-RU"/>
        </w:rPr>
        <w:t xml:space="preserve"> Привлечение работников учреждения к выполнению работы, не предусмотренной трудовым договором,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4.10.</w:t>
      </w:r>
      <w:r>
        <w:rPr>
          <w:rFonts w:ascii="Times New Roman" w:hAnsi="Times New Roman"/>
          <w:sz w:val="28"/>
          <w:szCs w:val="28"/>
          <w:lang w:val="ru-RU"/>
        </w:rPr>
        <w:t xml:space="preserve"> В период осенних, зимних, весенних и летних каникул педагогические работники привлекаются работодателем к педагогической, хозяйственной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4.11.</w:t>
      </w:r>
      <w:r>
        <w:rPr>
          <w:rFonts w:ascii="Times New Roman" w:hAnsi="Times New Roman"/>
          <w:sz w:val="28"/>
          <w:szCs w:val="28"/>
          <w:lang w:val="ru-RU"/>
        </w:rPr>
        <w:t xml:space="preserve"> Предоставлять женщинам, имеющим детей в возрасте до 1,5 лет, дополнительные перерывы для кормления детей (ст. 258 ТК РФ).</w:t>
      </w:r>
    </w:p>
    <w:p>
      <w:pPr>
        <w:pStyle w:val="NoSpacing"/>
        <w:rPr>
          <w:b/>
          <w:b/>
          <w:lang w:val="ru-RU"/>
        </w:rPr>
      </w:pPr>
      <w:r>
        <w:rPr>
          <w:rFonts w:ascii="Times New Roman" w:hAnsi="Times New Roman"/>
          <w:sz w:val="28"/>
          <w:szCs w:val="28"/>
          <w:lang w:val="ru-RU"/>
        </w:rPr>
        <w:t xml:space="preserve">    </w:t>
      </w:r>
      <w:r>
        <w:rPr>
          <w:rFonts w:ascii="Times New Roman" w:hAnsi="Times New Roman"/>
          <w:b/>
          <w:sz w:val="28"/>
          <w:szCs w:val="28"/>
          <w:lang w:val="ru-RU"/>
        </w:rPr>
        <w:t>4.12.</w:t>
      </w:r>
      <w:r>
        <w:rPr>
          <w:rFonts w:ascii="Times New Roman" w:hAnsi="Times New Roman"/>
          <w:sz w:val="28"/>
          <w:szCs w:val="28"/>
          <w:lang w:val="ru-RU"/>
        </w:rPr>
        <w:t xml:space="preserve"> 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w:t>
      </w:r>
      <w:r>
        <w:rPr>
          <w:lang w:val="ru-RU"/>
        </w:rPr>
        <w:t>).</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4.13</w:t>
      </w:r>
      <w:r>
        <w:rPr>
          <w:rFonts w:ascii="Times New Roman" w:hAnsi="Times New Roman"/>
          <w:sz w:val="28"/>
          <w:szCs w:val="28"/>
          <w:lang w:val="ru-RU"/>
        </w:rPr>
        <w:t xml:space="preserve"> Предоставлять ежегодный оплачиваемый отпуск всем работникам в течение календарного года в соответствии со ст. 114,122 ТК РФ. Очередность отпусков устанавливать в соответствии с графиком отпусков, с учетом мнения профсоюзного комитета не позднее, чем за две недели до наступления календарного года.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sz w:val="28"/>
          <w:szCs w:val="28"/>
          <w:lang w:val="ru-RU"/>
        </w:rPr>
        <w:t xml:space="preserve"> </w:t>
      </w:r>
      <w:r>
        <w:rPr>
          <w:rFonts w:ascii="Times New Roman" w:hAnsi="Times New Roman"/>
          <w:sz w:val="28"/>
          <w:szCs w:val="28"/>
          <w:lang w:val="ru-RU"/>
        </w:rPr>
        <w:t xml:space="preserve">О времени начала отпуска работник должен быть извещён не позднее чем за две недели до его начала в письменном виде.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Продолжительность отпусков:</w:t>
      </w:r>
    </w:p>
    <w:p>
      <w:pPr>
        <w:pStyle w:val="NoSpacing"/>
        <w:jc w:val="both"/>
        <w:rPr>
          <w:rFonts w:ascii="Times New Roman" w:hAnsi="Times New Roman"/>
          <w:sz w:val="28"/>
          <w:szCs w:val="28"/>
          <w:lang w:val="ru-RU"/>
        </w:rPr>
      </w:pPr>
      <w:r>
        <w:rPr>
          <w:rFonts w:ascii="Times New Roman" w:hAnsi="Times New Roman"/>
          <w:sz w:val="28"/>
          <w:szCs w:val="28"/>
          <w:lang w:val="ru-RU"/>
        </w:rPr>
        <w:t>педагогическим работникам – 56 календарных дней;</w:t>
      </w:r>
    </w:p>
    <w:p>
      <w:pPr>
        <w:pStyle w:val="NoSpacing"/>
        <w:jc w:val="both"/>
        <w:rPr>
          <w:rFonts w:ascii="Times New Roman" w:hAnsi="Times New Roman"/>
          <w:sz w:val="28"/>
          <w:szCs w:val="28"/>
          <w:lang w:val="ru-RU"/>
        </w:rPr>
      </w:pPr>
      <w:r>
        <w:rPr>
          <w:rFonts w:ascii="Times New Roman" w:hAnsi="Times New Roman"/>
          <w:sz w:val="28"/>
          <w:szCs w:val="28"/>
          <w:lang w:val="ru-RU"/>
        </w:rPr>
        <w:t>младшему обслуживающему персоналу – 28 календарных дней;</w:t>
      </w:r>
    </w:p>
    <w:p>
      <w:pPr>
        <w:pStyle w:val="NoSpacing"/>
        <w:jc w:val="both"/>
        <w:rPr>
          <w:rFonts w:ascii="Times New Roman" w:hAnsi="Times New Roman"/>
          <w:sz w:val="28"/>
          <w:szCs w:val="28"/>
          <w:lang w:val="ru-RU"/>
        </w:rPr>
      </w:pPr>
      <w:r>
        <w:rPr>
          <w:rFonts w:ascii="Times New Roman" w:hAnsi="Times New Roman"/>
          <w:sz w:val="28"/>
          <w:szCs w:val="28"/>
          <w:lang w:val="ru-RU"/>
        </w:rPr>
        <w:t>инвалидам – 30 календарных дней.</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Продление, перенесение, разделение и отзыв из него производится с согласия работника в случаях, предусмотренных ст. ст. 124,126 ТК РФ 1 часть отпуска - не менее 7 дней.</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ТКРФ).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4.14.</w:t>
      </w:r>
      <w:r>
        <w:rPr>
          <w:rFonts w:ascii="Times New Roman" w:hAnsi="Times New Roman"/>
          <w:sz w:val="28"/>
          <w:szCs w:val="28"/>
          <w:lang w:val="ru-RU"/>
        </w:rPr>
        <w:t xml:space="preserve"> Оплату отпуска производить не позднее чем за три дня до его начала (ст. 136 ТК РФ).</w:t>
      </w:r>
    </w:p>
    <w:p>
      <w:pPr>
        <w:pStyle w:val="NoSpacing"/>
        <w:rPr>
          <w:rFonts w:ascii="Times New Roman" w:hAnsi="Times New Roman"/>
          <w:sz w:val="28"/>
          <w:szCs w:val="28"/>
          <w:lang w:val="ru-RU"/>
        </w:rPr>
      </w:pPr>
      <w:r>
        <w:rPr>
          <w:rFonts w:ascii="Times New Roman" w:hAnsi="Times New Roman"/>
          <w:color w:val="00B050"/>
          <w:sz w:val="28"/>
          <w:szCs w:val="28"/>
          <w:lang w:val="ru-RU"/>
        </w:rPr>
        <w:t xml:space="preserve">     </w:t>
      </w:r>
      <w:r>
        <w:rPr>
          <w:rFonts w:ascii="Times New Roman" w:hAnsi="Times New Roman"/>
          <w:b/>
          <w:sz w:val="28"/>
          <w:szCs w:val="28"/>
          <w:lang w:val="ru-RU"/>
        </w:rPr>
        <w:t>4.15.</w:t>
      </w:r>
      <w:r>
        <w:rPr>
          <w:rFonts w:ascii="Times New Roman" w:hAnsi="Times New Roman"/>
          <w:color w:val="00B050"/>
          <w:sz w:val="28"/>
          <w:szCs w:val="28"/>
          <w:lang w:val="ru-RU"/>
        </w:rPr>
        <w:t xml:space="preserve">  </w:t>
      </w:r>
      <w:r>
        <w:rPr>
          <w:rFonts w:ascii="Times New Roman" w:hAnsi="Times New Roman"/>
          <w:sz w:val="28"/>
          <w:szCs w:val="28"/>
          <w:lang w:val="ru-RU"/>
        </w:rPr>
        <w:t>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 (Приложение № 5).</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работникам с ненормированным рабочим днём – от 3 дня до 12 дней (секретарь, заместители гл. бух).</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поварам, работающим у плиты, уборщикам служебных помещений, занятых уборкой общественных туалетов – 6 дней; (постановление Госкомтруда СССР и ВЦСПС от 25.10.1974 г. №298\П-22, Соглашение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РФ на 2015-2017 г.г.)</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дворникам, бухгалтерам, заведующей производством (шеф- повар) – 6 дней (аттестация рабочих мест);</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средний медицинский персонал – 12 дней (постановление Госкомтруда СССР и ВЦСПС от 25.10.1974 г. №298\П-22, Соглашение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РФ на 2015-2017 г.г.)</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(Приложение № 7) по результатам аттестации рабочих мест или специальной оценки условий труда.</w:t>
      </w:r>
    </w:p>
    <w:p>
      <w:pPr>
        <w:pStyle w:val="NoSpacing"/>
        <w:rPr>
          <w:rFonts w:ascii="Times New Roman" w:hAnsi="Times New Roman"/>
          <w:sz w:val="28"/>
          <w:szCs w:val="28"/>
          <w:lang w:val="ru-RU"/>
        </w:rPr>
      </w:pPr>
      <w:r>
        <w:rPr>
          <w:rFonts w:ascii="Times New Roman" w:hAnsi="Times New Roman"/>
          <w:b/>
          <w:color w:val="00B050"/>
          <w:sz w:val="28"/>
          <w:szCs w:val="28"/>
          <w:lang w:val="ru-RU"/>
        </w:rPr>
        <w:t xml:space="preserve">   </w:t>
      </w:r>
      <w:r>
        <w:rPr>
          <w:rFonts w:ascii="Times New Roman" w:hAnsi="Times New Roman"/>
          <w:b/>
          <w:sz w:val="28"/>
          <w:szCs w:val="28"/>
          <w:lang w:val="ru-RU"/>
        </w:rPr>
        <w:t>4.16.</w:t>
      </w:r>
      <w:r>
        <w:rPr>
          <w:rFonts w:ascii="Times New Roman" w:hAnsi="Times New Roman"/>
          <w:sz w:val="28"/>
          <w:szCs w:val="28"/>
          <w:lang w:val="ru-RU"/>
        </w:rPr>
        <w:t xml:space="preserve">   При составлении графика отпусков обеспечить установленное законодательством право отдельных категорий работников на предоставление отпусков по их желанию в удобное для них время: </w:t>
      </w:r>
    </w:p>
    <w:p>
      <w:pPr>
        <w:pStyle w:val="NoSpacing"/>
        <w:rPr>
          <w:rFonts w:ascii="Times New Roman" w:hAnsi="Times New Roman"/>
          <w:bCs/>
          <w:sz w:val="28"/>
          <w:szCs w:val="28"/>
          <w:lang w:val="ru-RU"/>
        </w:rPr>
      </w:pPr>
      <w:r>
        <w:rPr>
          <w:rFonts w:ascii="Times New Roman" w:hAnsi="Times New Roman"/>
          <w:bCs/>
          <w:sz w:val="28"/>
          <w:szCs w:val="28"/>
          <w:lang w:val="ru-RU"/>
        </w:rPr>
        <w:t>- женщине перед отпуском по беременности и родам или непосредственно после него либо по окончании отпуска по уходу за ребенком (ст. 260 ТК РФ);</w:t>
      </w:r>
    </w:p>
    <w:p>
      <w:pPr>
        <w:pStyle w:val="NoSpacing"/>
        <w:rPr>
          <w:rFonts w:ascii="Times New Roman" w:hAnsi="Times New Roman"/>
          <w:sz w:val="28"/>
          <w:szCs w:val="28"/>
          <w:lang w:val="ru-RU"/>
        </w:rPr>
      </w:pPr>
      <w:r>
        <w:rPr>
          <w:rFonts w:ascii="Times New Roman" w:hAnsi="Times New Roman"/>
          <w:sz w:val="28"/>
          <w:szCs w:val="28"/>
          <w:lang w:val="ru-RU"/>
        </w:rPr>
        <w:t>- работникам в возрасте до восемнадцати лет (ст. 267 ТК РФ);</w:t>
      </w:r>
    </w:p>
    <w:p>
      <w:pPr>
        <w:pStyle w:val="NoSpacing"/>
        <w:rPr>
          <w:rFonts w:ascii="Times New Roman" w:hAnsi="Times New Roman"/>
          <w:sz w:val="28"/>
          <w:szCs w:val="28"/>
          <w:lang w:val="ru-RU"/>
        </w:rPr>
      </w:pPr>
      <w:r>
        <w:rPr>
          <w:rFonts w:ascii="Times New Roman" w:hAnsi="Times New Roman"/>
          <w:sz w:val="28"/>
          <w:szCs w:val="28"/>
          <w:lang w:val="ru-RU"/>
        </w:rPr>
        <w:t>- лицам, награждённым нагрудным знаком «Почетный донор России»</w:t>
      </w:r>
    </w:p>
    <w:p>
      <w:pPr>
        <w:pStyle w:val="NoSpacing"/>
        <w:rPr>
          <w:rFonts w:ascii="Times New Roman" w:hAnsi="Times New Roman"/>
          <w:sz w:val="28"/>
          <w:szCs w:val="28"/>
          <w:lang w:val="ru-RU"/>
        </w:rPr>
      </w:pPr>
      <w:r>
        <w:rPr>
          <w:rFonts w:ascii="Times New Roman" w:hAnsi="Times New Roman"/>
          <w:sz w:val="28"/>
          <w:szCs w:val="28"/>
          <w:lang w:val="ru-RU"/>
        </w:rPr>
        <w:t>- в других случаях, предусмотренных Трудовым кодексом РФ и иными федеральными законами.</w:t>
      </w:r>
    </w:p>
    <w:p>
      <w:pPr>
        <w:pStyle w:val="NoSpacing"/>
        <w:rPr>
          <w:rFonts w:ascii="Times New Roman" w:hAnsi="Times New Roman"/>
          <w:sz w:val="28"/>
          <w:szCs w:val="28"/>
          <w:lang w:val="ru-RU"/>
        </w:rPr>
      </w:pPr>
      <w:r>
        <w:rPr>
          <w:rFonts w:ascii="Times New Roman" w:hAnsi="Times New Roman"/>
          <w:sz w:val="28"/>
          <w:szCs w:val="28"/>
          <w:lang w:val="ru-RU"/>
        </w:rPr>
        <w:t>Предоставить право на отпуск в удобное для работника время в следующих случаях и следующим категориям работников:</w:t>
      </w:r>
    </w:p>
    <w:p>
      <w:pPr>
        <w:pStyle w:val="NoSpacing"/>
        <w:rPr>
          <w:rFonts w:ascii="Times New Roman" w:hAnsi="Times New Roman"/>
          <w:sz w:val="28"/>
          <w:szCs w:val="28"/>
          <w:lang w:val="ru-RU"/>
        </w:rPr>
      </w:pPr>
      <w:r>
        <w:rPr>
          <w:rFonts w:ascii="Times New Roman" w:hAnsi="Times New Roman"/>
          <w:sz w:val="28"/>
          <w:szCs w:val="28"/>
          <w:lang w:val="ru-RU"/>
        </w:rPr>
        <w:tab/>
        <w:t>- работники, имеющие трудовое увечье или профессиональное заболевание;</w:t>
      </w:r>
    </w:p>
    <w:p>
      <w:pPr>
        <w:pStyle w:val="NoSpacing"/>
        <w:rPr>
          <w:rFonts w:ascii="Times New Roman" w:hAnsi="Times New Roman"/>
          <w:sz w:val="28"/>
          <w:szCs w:val="28"/>
          <w:lang w:val="ru-RU"/>
        </w:rPr>
      </w:pPr>
      <w:r>
        <w:rPr>
          <w:rFonts w:ascii="Times New Roman" w:hAnsi="Times New Roman"/>
          <w:sz w:val="28"/>
          <w:szCs w:val="28"/>
          <w:lang w:val="ru-RU"/>
        </w:rPr>
        <w:tab/>
        <w:t>- участники военных конфликтов;</w:t>
      </w:r>
    </w:p>
    <w:p>
      <w:pPr>
        <w:pStyle w:val="NoSpacing"/>
        <w:rPr>
          <w:rFonts w:ascii="Times New Roman" w:hAnsi="Times New Roman"/>
          <w:sz w:val="28"/>
          <w:szCs w:val="28"/>
          <w:lang w:val="ru-RU"/>
        </w:rPr>
      </w:pPr>
      <w:r>
        <w:rPr>
          <w:rFonts w:ascii="Times New Roman" w:hAnsi="Times New Roman"/>
          <w:sz w:val="28"/>
          <w:szCs w:val="28"/>
          <w:lang w:val="ru-RU"/>
        </w:rPr>
        <w:tab/>
        <w:t>- работники, на которых распространяется действие ФЗ «О социальной защите граждан, подвергшихся воздействию радиации вследствие катастрофы на ЧАЭС».</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4.17. </w:t>
      </w:r>
      <w:r>
        <w:rPr>
          <w:rFonts w:ascii="Times New Roman" w:hAnsi="Times New Roman"/>
          <w:sz w:val="28"/>
          <w:szCs w:val="28"/>
          <w:lang w:val="ru-RU"/>
        </w:rPr>
        <w:t>Предоставлять работникам отпуск с сохранением заработной платы  в следующих случаях:</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при отсутствии больничного листа в течение года – 3 дня;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на похороны близких родственников – 3 дня;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с проводами сыновей в армию- 1 день;</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 случае свадьбы работника (детей работника) -3 дня.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Если работник в момент совершения события находится в отпуске, на больничном листе, служебной командировке или отсутствует на работе по другим причинам, в этом случае такой отпуск, связанный с совершением того или иного события, не предоставляется и на другой период не переносится. Неиспользованные дни социального отпуска, связанные с совершением того или иного события, с очередным отпуском не суммируются.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4.18. </w:t>
      </w:r>
      <w:r>
        <w:rPr>
          <w:rFonts w:ascii="Times New Roman" w:hAnsi="Times New Roman"/>
          <w:sz w:val="28"/>
          <w:szCs w:val="28"/>
          <w:lang w:val="ru-RU"/>
        </w:rPr>
        <w:t>Предоставлять  работникам отпуск без сохранения заработной платы в следующих случаях (ст.128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при рождении ребёнка (отцам), регистрации брака, смерти близких родственников – до 5 дней; </w:t>
      </w:r>
    </w:p>
    <w:p>
      <w:pPr>
        <w:pStyle w:val="NoSpacing"/>
        <w:jc w:val="both"/>
        <w:rPr>
          <w:rFonts w:ascii="Times New Roman" w:hAnsi="Times New Roman"/>
          <w:sz w:val="28"/>
          <w:szCs w:val="28"/>
          <w:lang w:val="ru-RU"/>
        </w:rPr>
      </w:pPr>
      <w:r>
        <w:rPr>
          <w:rFonts w:ascii="Times New Roman" w:hAnsi="Times New Roman"/>
          <w:sz w:val="28"/>
          <w:szCs w:val="28"/>
          <w:lang w:val="ru-RU"/>
        </w:rPr>
        <w:t>- работающим инвалидам – до 60 календарных дней в году;</w:t>
      </w:r>
    </w:p>
    <w:p>
      <w:pPr>
        <w:pStyle w:val="NoSpacing"/>
        <w:jc w:val="both"/>
        <w:rPr>
          <w:rFonts w:ascii="Times New Roman" w:hAnsi="Times New Roman"/>
          <w:sz w:val="28"/>
          <w:szCs w:val="28"/>
          <w:lang w:val="ru-RU"/>
        </w:rPr>
      </w:pPr>
      <w:r>
        <w:rPr>
          <w:rFonts w:ascii="Times New Roman" w:hAnsi="Times New Roman"/>
          <w:sz w:val="28"/>
          <w:szCs w:val="28"/>
          <w:lang w:val="ru-RU"/>
        </w:rPr>
        <w:t>- работающим пенсионерам по старости (по возрасту) – до 14 дней;</w:t>
      </w:r>
    </w:p>
    <w:p>
      <w:pPr>
        <w:pStyle w:val="NoSpacing"/>
        <w:jc w:val="both"/>
        <w:rPr>
          <w:rFonts w:ascii="Times New Roman" w:hAnsi="Times New Roman"/>
          <w:sz w:val="28"/>
          <w:szCs w:val="28"/>
          <w:lang w:val="ru-RU"/>
        </w:rPr>
      </w:pPr>
      <w:r>
        <w:rPr>
          <w:rFonts w:ascii="Times New Roman" w:hAnsi="Times New Roman"/>
          <w:sz w:val="28"/>
          <w:szCs w:val="28"/>
          <w:lang w:val="ru-RU"/>
        </w:rPr>
        <w:t>- родителям,  воспитывающих ребёнка - инвалида, - до 14 дней (полностью или по частям по заявлению родителей);</w:t>
      </w:r>
    </w:p>
    <w:p>
      <w:pPr>
        <w:pStyle w:val="NoSpacing"/>
        <w:rPr>
          <w:rFonts w:ascii="Times New Roman" w:hAnsi="Times New Roman"/>
          <w:sz w:val="28"/>
          <w:szCs w:val="28"/>
          <w:lang w:val="ru-RU"/>
        </w:rPr>
      </w:pPr>
      <w:r>
        <w:rPr>
          <w:rFonts w:ascii="Times New Roman" w:hAnsi="Times New Roman"/>
          <w:sz w:val="28"/>
          <w:szCs w:val="28"/>
          <w:lang w:val="ru-RU"/>
        </w:rPr>
        <w:t>- председателю профкома – 3 календарных дней;</w:t>
      </w:r>
    </w:p>
    <w:p>
      <w:pPr>
        <w:pStyle w:val="NoSpacing"/>
        <w:rPr>
          <w:rFonts w:ascii="Times New Roman" w:hAnsi="Times New Roman"/>
          <w:sz w:val="28"/>
          <w:szCs w:val="28"/>
          <w:lang w:val="ru-RU"/>
        </w:rPr>
      </w:pPr>
      <w:r>
        <w:rPr>
          <w:rFonts w:ascii="Times New Roman" w:hAnsi="Times New Roman"/>
          <w:sz w:val="28"/>
          <w:szCs w:val="28"/>
          <w:lang w:val="ru-RU"/>
        </w:rPr>
        <w:t>- в связи с особой юбилейной даты работника (50 лет и 55 лет) - 1 дней;</w:t>
      </w:r>
    </w:p>
    <w:p>
      <w:pPr>
        <w:pStyle w:val="NoSpacing"/>
        <w:rPr>
          <w:rFonts w:ascii="Times New Roman" w:hAnsi="Times New Roman"/>
          <w:sz w:val="28"/>
          <w:szCs w:val="28"/>
          <w:lang w:val="ru-RU"/>
        </w:rPr>
      </w:pPr>
      <w:r>
        <w:rPr>
          <w:rFonts w:ascii="Times New Roman" w:hAnsi="Times New Roman"/>
          <w:sz w:val="28"/>
          <w:szCs w:val="28"/>
          <w:lang w:val="ru-RU"/>
        </w:rPr>
        <w:t>- одиноким отцам и матерям, воспитывающих детей до 14 лет – до 14 дней.</w:t>
      </w:r>
    </w:p>
    <w:p>
      <w:pPr>
        <w:pStyle w:val="NoSpacing"/>
        <w:rPr>
          <w:rFonts w:ascii="Times New Roman" w:hAnsi="Times New Roman"/>
          <w:sz w:val="28"/>
          <w:szCs w:val="28"/>
          <w:u w:val="single"/>
          <w:lang w:val="ru-RU"/>
        </w:rPr>
      </w:pPr>
      <w:r>
        <w:rPr>
          <w:rFonts w:ascii="Times New Roman" w:hAnsi="Times New Roman"/>
          <w:sz w:val="28"/>
          <w:szCs w:val="28"/>
          <w:lang w:val="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-участникам ВОВ – до 35 календарных дней в году</w:t>
      </w:r>
      <w:r>
        <w:rPr>
          <w:rFonts w:ascii="Times New Roman" w:hAnsi="Times New Roman"/>
          <w:sz w:val="28"/>
          <w:szCs w:val="28"/>
          <w:u w:val="single"/>
          <w:lang w:val="ru-RU"/>
        </w:rPr>
        <w:t>;</w:t>
      </w:r>
    </w:p>
    <w:p>
      <w:pPr>
        <w:pStyle w:val="NoSpacing"/>
        <w:rPr>
          <w:rFonts w:ascii="Times New Roman" w:hAnsi="Times New Roman"/>
          <w:sz w:val="28"/>
          <w:szCs w:val="28"/>
          <w:lang w:val="ru-RU"/>
        </w:rPr>
      </w:pPr>
      <w:r>
        <w:rPr>
          <w:rFonts w:ascii="Times New Roman" w:hAnsi="Times New Roman"/>
          <w:sz w:val="28"/>
          <w:szCs w:val="28"/>
          <w:lang w:val="ru-RU"/>
        </w:rPr>
        <w:t xml:space="preserve">при ухаживании за больным родственником –  </w:t>
      </w:r>
      <w:r>
        <w:rPr>
          <w:rFonts w:ascii="Times New Roman" w:hAnsi="Times New Roman"/>
          <w:iCs/>
          <w:sz w:val="28"/>
          <w:szCs w:val="28"/>
          <w:lang w:val="ru-RU"/>
        </w:rPr>
        <w:t xml:space="preserve">от </w:t>
      </w:r>
      <w:r>
        <w:rPr>
          <w:rFonts w:ascii="Times New Roman" w:hAnsi="Times New Roman"/>
          <w:sz w:val="28"/>
          <w:szCs w:val="28"/>
          <w:lang w:val="ru-RU"/>
        </w:rPr>
        <w:t>3 дней до 2 недель</w:t>
      </w:r>
      <w:r>
        <w:rPr>
          <w:rFonts w:ascii="Times New Roman" w:hAnsi="Times New Roman"/>
          <w:sz w:val="28"/>
          <w:szCs w:val="28"/>
          <w:u w:val="single"/>
          <w:lang w:val="ru-RU"/>
        </w:rPr>
        <w:t>;</w:t>
      </w:r>
    </w:p>
    <w:p>
      <w:pPr>
        <w:pStyle w:val="NoSpacing"/>
        <w:rPr>
          <w:rFonts w:ascii="Times New Roman" w:hAnsi="Times New Roman"/>
          <w:sz w:val="28"/>
          <w:szCs w:val="28"/>
          <w:lang w:val="ru-RU"/>
        </w:rPr>
      </w:pPr>
      <w:r>
        <w:rPr>
          <w:rFonts w:ascii="Times New Roman" w:hAnsi="Times New Roman"/>
          <w:sz w:val="28"/>
          <w:szCs w:val="28"/>
          <w:lang w:val="ru-RU"/>
        </w:rPr>
        <w:t>-     работникам, дети которых идут в первый класс</w:t>
      </w:r>
      <w:r>
        <w:rPr>
          <w:rFonts w:ascii="Times New Roman" w:hAnsi="Times New Roman"/>
          <w:sz w:val="28"/>
          <w:szCs w:val="28"/>
          <w:u w:val="single"/>
          <w:lang w:val="ru-RU"/>
        </w:rPr>
        <w:t xml:space="preserve"> </w:t>
      </w:r>
      <w:r>
        <w:rPr>
          <w:rFonts w:ascii="Times New Roman" w:hAnsi="Times New Roman"/>
          <w:sz w:val="28"/>
          <w:szCs w:val="28"/>
          <w:lang w:val="ru-RU"/>
        </w:rPr>
        <w:t>- 1 день «1сентября» или очередной отпуск.</w:t>
      </w:r>
    </w:p>
    <w:p>
      <w:pPr>
        <w:pStyle w:val="NoSpacing"/>
        <w:rPr>
          <w:rFonts w:ascii="Times New Roman" w:hAnsi="Times New Roman"/>
          <w:sz w:val="28"/>
          <w:szCs w:val="28"/>
          <w:lang w:val="ru-RU"/>
        </w:rPr>
      </w:pPr>
      <w:r>
        <w:rPr>
          <w:rFonts w:ascii="Times New Roman" w:hAnsi="Times New Roman"/>
          <w:sz w:val="28"/>
          <w:szCs w:val="28"/>
          <w:lang w:val="ru-RU"/>
        </w:rPr>
        <w:t>По семейным обстоятельства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r>
        <w:rPr>
          <w:sz w:val="24"/>
          <w:u w:val="single"/>
          <w:lang w:val="ru-RU"/>
        </w:rPr>
        <w:t xml:space="preserve">                                                                           </w:t>
      </w:r>
    </w:p>
    <w:p>
      <w:pPr>
        <w:pStyle w:val="NoSpacing"/>
        <w:rPr>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4.19.</w:t>
      </w:r>
      <w:r>
        <w:rPr>
          <w:rFonts w:ascii="Times New Roman" w:hAnsi="Times New Roman"/>
          <w:sz w:val="28"/>
          <w:szCs w:val="28"/>
          <w:lang w:val="ru-RU"/>
        </w:rPr>
        <w:t xml:space="preserve"> Педагогическим работникам школы не реже чем через каждые 10 лет непрерывной преподавательской работы предоставлять длительный отпуск сроком до одного года (ст. 335 ТК РФ).</w:t>
      </w:r>
      <w:r>
        <w:rPr>
          <w:lang w:val="ru-RU"/>
        </w:rPr>
        <w:t xml:space="preserve"> </w:t>
      </w:r>
      <w:r>
        <w:rPr>
          <w:rFonts w:ascii="Times New Roman" w:hAnsi="Times New Roman"/>
          <w:sz w:val="28"/>
          <w:szCs w:val="28"/>
          <w:lang w:val="ru-RU"/>
        </w:rPr>
        <w:t>(Порядок и условия предоставления которого определяются Постановлением правительства РФ от 31 мая          2015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Pr>
          <w:rFonts w:ascii="Times New Roman" w:hAnsi="Times New Roman"/>
          <w:bCs/>
          <w:sz w:val="28"/>
          <w:szCs w:val="28"/>
          <w:lang w:val="ru-RU"/>
        </w:rPr>
        <w:t>).</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32"/>
          <w:szCs w:val="28"/>
          <w:lang w:val="ru-RU"/>
        </w:rPr>
      </w:pPr>
      <w:r>
        <w:rPr>
          <w:rFonts w:ascii="Times New Roman" w:hAnsi="Times New Roman"/>
          <w:sz w:val="32"/>
          <w:szCs w:val="28"/>
          <w:lang w:val="ru-RU"/>
        </w:rPr>
        <w:t xml:space="preserve">                </w:t>
      </w:r>
      <w:r>
        <w:rPr>
          <w:rFonts w:ascii="Times New Roman" w:hAnsi="Times New Roman"/>
          <w:b/>
          <w:sz w:val="32"/>
          <w:szCs w:val="28"/>
          <w:lang w:val="ru-RU"/>
        </w:rPr>
        <w:t>Раздел  5.   Оплата  и  нормирование  труда.</w:t>
      </w:r>
    </w:p>
    <w:p>
      <w:pPr>
        <w:pStyle w:val="NoSpacing"/>
        <w:jc w:val="both"/>
        <w:rPr>
          <w:rFonts w:ascii="Times New Roman" w:hAnsi="Times New Roman"/>
          <w:b/>
          <w:b/>
          <w:sz w:val="32"/>
          <w:szCs w:val="28"/>
          <w:lang w:val="ru-RU"/>
        </w:rPr>
      </w:pPr>
      <w:r>
        <w:rPr>
          <w:rFonts w:ascii="Times New Roman" w:hAnsi="Times New Roman"/>
          <w:b/>
          <w:sz w:val="32"/>
          <w:szCs w:val="28"/>
          <w:lang w:val="ru-RU"/>
        </w:rPr>
      </w:r>
    </w:p>
    <w:p>
      <w:pPr>
        <w:pStyle w:val="NoSpacing"/>
        <w:rPr>
          <w:rFonts w:ascii="Times New Roman" w:hAnsi="Times New Roman"/>
          <w:sz w:val="28"/>
          <w:szCs w:val="28"/>
          <w:lang w:val="ru-RU"/>
        </w:rPr>
      </w:pPr>
      <w:r>
        <w:rPr>
          <w:rFonts w:ascii="Times New Roman" w:hAnsi="Times New Roman"/>
          <w:sz w:val="28"/>
          <w:szCs w:val="28"/>
          <w:lang w:val="ru-RU"/>
        </w:rPr>
        <w:t>Стороны договорились:</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5.1.1. </w:t>
      </w:r>
      <w:r>
        <w:rPr>
          <w:rFonts w:ascii="Times New Roman" w:hAnsi="Times New Roman"/>
          <w:sz w:val="28"/>
          <w:szCs w:val="28"/>
          <w:lang w:val="ru-RU"/>
        </w:rPr>
        <w:t>Работодатель разрабатывает и принимает по согласованию с профсоюзным комитетом: (</w:t>
      </w:r>
      <w:r>
        <w:rPr>
          <w:rFonts w:ascii="Times New Roman" w:hAnsi="Times New Roman"/>
          <w:i/>
          <w:sz w:val="28"/>
          <w:szCs w:val="28"/>
          <w:lang w:val="ru-RU"/>
        </w:rPr>
        <w:t>в соответствии с п. 3.4.</w:t>
      </w:r>
      <w:r>
        <w:rPr>
          <w:rFonts w:ascii="Times New Roman" w:hAnsi="Times New Roman"/>
          <w:sz w:val="28"/>
          <w:szCs w:val="28"/>
          <w:lang w:val="ru-RU"/>
        </w:rPr>
        <w:t xml:space="preserve"> </w:t>
      </w:r>
      <w:r>
        <w:rPr>
          <w:rFonts w:ascii="Times New Roman" w:hAnsi="Times New Roman"/>
          <w:i/>
          <w:sz w:val="28"/>
          <w:szCs w:val="28"/>
          <w:lang w:val="ru-RU"/>
        </w:rPr>
        <w:t>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r>
        <w:rPr>
          <w:rFonts w:ascii="Times New Roman" w:hAnsi="Times New Roman"/>
          <w:sz w:val="28"/>
          <w:szCs w:val="28"/>
          <w:lang w:val="ru-RU"/>
        </w:rPr>
        <w:t>)</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Положение об оплате труда, которым устанавливаются размеры окладов (должностных окладов), ставок заработной платы работников и повышающие коэффициенты к ним, включающее следующие разделы: раздел о выплатах компенсационного характера и раздел о выплатах стимулирующего характера;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Положение о премировании </w:t>
      </w:r>
      <w:r>
        <w:rPr>
          <w:rFonts w:ascii="Times New Roman" w:hAnsi="Times New Roman"/>
          <w:i/>
          <w:sz w:val="28"/>
          <w:szCs w:val="28"/>
          <w:lang w:val="ru-RU"/>
        </w:rPr>
        <w:t>(рекомендуется включать в Положение об оплате труда)</w:t>
      </w:r>
      <w:r>
        <w:rPr>
          <w:rFonts w:ascii="Times New Roman" w:hAnsi="Times New Roman"/>
          <w:sz w:val="28"/>
          <w:szCs w:val="28"/>
          <w:lang w:val="ru-RU"/>
        </w:rPr>
        <w:t>;</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Положение об оказании материальной помощи;</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Положение  о порядке формирования и использования средств от приносящей доход деятельности.</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Положение о распределении педагогической нагрузки;</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Положение о комиссии по установлению выплат стимулирующего характера. </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5.1.2.</w:t>
      </w:r>
      <w:r>
        <w:rPr>
          <w:rFonts w:ascii="Times New Roman" w:hAnsi="Times New Roman"/>
          <w:sz w:val="28"/>
          <w:szCs w:val="28"/>
          <w:lang w:val="ru-RU"/>
        </w:rPr>
        <w:t xml:space="preserve"> Устанавливать размеры окладов (должностных окладов), ставок заработной платы, а также размеры стимулирующих и иных выплат. Размеры окладов (должностных окладов), ставок заработной платы устанавливаются исходя из требований ст. 129 ТК РФ на основе отнесения должностей к соответствующим профессиональным квалификационным группам, утвержденным</w:t>
      </w:r>
      <w:r>
        <w:rPr>
          <w:rFonts w:ascii="Times New Roman" w:hAnsi="Times New Roman"/>
          <w:b/>
          <w:sz w:val="28"/>
          <w:szCs w:val="28"/>
          <w:lang w:val="ru-RU"/>
        </w:rPr>
        <w:t xml:space="preserve"> </w:t>
      </w:r>
      <w:r>
        <w:rPr>
          <w:rFonts w:ascii="Times New Roman" w:hAnsi="Times New Roman"/>
          <w:sz w:val="28"/>
          <w:szCs w:val="28"/>
          <w:lang w:val="ru-RU"/>
        </w:rPr>
        <w:t>Приказом Минздравсоцразвития РФ от 05 мая 2008 г. № 216н «Об утверждении профессиональных квалификационных групп должностей работников образования».</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5.1.3.</w:t>
      </w:r>
      <w:r>
        <w:rPr>
          <w:rFonts w:ascii="Times New Roman" w:hAnsi="Times New Roman"/>
          <w:sz w:val="28"/>
          <w:szCs w:val="28"/>
          <w:lang w:val="ru-RU"/>
        </w:rPr>
        <w:t xml:space="preserve"> Устанавливать повышающие коэффициенты к окладам (должностным окладам), ставкам заработной платы по основаниям, предусмотренным Положением об оплате труда (Приложение № 1).</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5.1.4</w:t>
      </w:r>
      <w:r>
        <w:rPr>
          <w:rFonts w:ascii="Times New Roman" w:hAnsi="Times New Roman"/>
          <w:sz w:val="28"/>
          <w:szCs w:val="28"/>
          <w:lang w:val="ru-RU"/>
        </w:rPr>
        <w:t>. 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 об оплате труда (Приложение № 1).</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5.1.5.</w:t>
      </w:r>
      <w:r>
        <w:rPr>
          <w:rFonts w:ascii="Times New Roman" w:hAnsi="Times New Roman"/>
          <w:sz w:val="28"/>
          <w:szCs w:val="28"/>
          <w:lang w:val="ru-RU"/>
        </w:rPr>
        <w:t xml:space="preserve"> Производить выплаты стимулирующего характера в соответствии с Положением об оплате труда (Приложение № 1), за счет  бюджетных ассигнований на оплату труда работников образовательного учреждения, а также средств от деятельности, приносящей доход, направленных образовательным учреждением на оплату труда работников.</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5.1.6.</w:t>
      </w:r>
      <w:r>
        <w:rPr>
          <w:rFonts w:ascii="Times New Roman" w:hAnsi="Times New Roman"/>
          <w:sz w:val="28"/>
          <w:szCs w:val="28"/>
          <w:lang w:val="ru-RU"/>
        </w:rPr>
        <w:t xml:space="preserve"> При централизованном увеличении фондов оплаты труда образовательных учреждений, в учреждении производится индексация заработной платы работников </w:t>
      </w:r>
      <w:r>
        <w:rPr>
          <w:rFonts w:ascii="Times New Roman" w:hAnsi="Times New Roman"/>
          <w:i/>
          <w:sz w:val="28"/>
          <w:szCs w:val="28"/>
          <w:lang w:val="ru-RU"/>
        </w:rPr>
        <w:t>(при обязательном условии наличия (сохранения) в фонде оплаты труда стимулирующей части в размере не менее 20 и не более 40 процентов)</w:t>
      </w:r>
      <w:r>
        <w:rPr>
          <w:rFonts w:ascii="Times New Roman" w:hAnsi="Times New Roman"/>
          <w:sz w:val="28"/>
          <w:szCs w:val="28"/>
          <w:lang w:val="ru-RU"/>
        </w:rPr>
        <w:t>. Индексации подлежат размеры окладов (должностных окладов, ставок заработной платы) работников, а также всех выплат, установленных в абсолютном размере.</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5.1.7.</w:t>
      </w:r>
      <w:r>
        <w:rPr>
          <w:rFonts w:ascii="Times New Roman" w:hAnsi="Times New Roman"/>
          <w:sz w:val="28"/>
          <w:szCs w:val="28"/>
          <w:lang w:val="ru-RU"/>
        </w:rPr>
        <w:t xml:space="preserve"> Индексация окладов (должностных окладов) и ставок заработной платы проводится на основании внесения изменений в Положение об оплате труда по согласованию с профсоюзным комитетом.</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5.1.8.</w:t>
      </w:r>
      <w:r>
        <w:rPr>
          <w:rFonts w:ascii="Times New Roman" w:hAnsi="Times New Roman"/>
          <w:sz w:val="28"/>
          <w:szCs w:val="28"/>
          <w:lang w:val="ru-RU"/>
        </w:rPr>
        <w:t xml:space="preserve"> Решение о распределении дохода от приносящей доход деятельности принимается работодателем по согласованию с профсоюзным комитетом.</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5.1.9.</w:t>
      </w:r>
      <w:r>
        <w:rPr>
          <w:rFonts w:ascii="Times New Roman" w:hAnsi="Times New Roman"/>
          <w:sz w:val="28"/>
          <w:szCs w:val="28"/>
          <w:lang w:val="ru-RU"/>
        </w:rPr>
        <w:t xml:space="preserve"> На период приостановления работы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время приостановки работы оплачивается в размере среднего заработка (ст.142 ТК РФ) В период приостановки работы работник имеет право в свое рабочее время отсутствовать на рабочем месте.</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5.1.10. </w:t>
      </w:r>
      <w:r>
        <w:rPr>
          <w:rFonts w:ascii="Times New Roman" w:hAnsi="Times New Roman"/>
          <w:sz w:val="28"/>
          <w:szCs w:val="28"/>
          <w:lang w:val="ru-RU"/>
        </w:rPr>
        <w:t>В случае простоя Работодатель выплачивает</w:t>
      </w:r>
      <w:r>
        <w:rPr>
          <w:rFonts w:ascii="Times New Roman" w:hAnsi="Times New Roman"/>
          <w:b/>
          <w:sz w:val="28"/>
          <w:szCs w:val="28"/>
          <w:lang w:val="ru-RU"/>
        </w:rPr>
        <w:t xml:space="preserve"> </w:t>
      </w:r>
      <w:r>
        <w:rPr>
          <w:rFonts w:ascii="Times New Roman" w:hAnsi="Times New Roman"/>
          <w:sz w:val="28"/>
          <w:szCs w:val="28"/>
          <w:lang w:val="ru-RU"/>
        </w:rPr>
        <w:t xml:space="preserve">заработную плату в размере не менее 2/3 тарифной ставки, оклада (должностного оклада), рассчитанных пропорционально времени простоя,  в случаях простоя по причинам, не зависящим от работодателя и  работника. </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В случае приостановки деятельности образовательного учреждения по предписаниям органов Роспотребнадзора, заработная плата работникам выплачивается в размере среднего заработка </w:t>
      </w:r>
      <w:r>
        <w:rPr>
          <w:rFonts w:ascii="Times New Roman" w:hAnsi="Times New Roman"/>
          <w:i/>
          <w:sz w:val="28"/>
          <w:szCs w:val="28"/>
          <w:lang w:val="ru-RU"/>
        </w:rPr>
        <w:t>(п. 3.3.2.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5.1.11.</w:t>
      </w:r>
      <w:r>
        <w:rPr>
          <w:rFonts w:ascii="Times New Roman" w:hAnsi="Times New Roman"/>
          <w:sz w:val="28"/>
          <w:szCs w:val="28"/>
          <w:lang w:val="ru-RU"/>
        </w:rPr>
        <w:t xml:space="preserve"> Работодатель выплачивает компенсации работникам, участвующим в забастовке, проводимой в соответствии с требованиями законодательства, в размере не менее 2/3 ставки (должностного оклада) </w:t>
      </w:r>
      <w:r>
        <w:rPr>
          <w:rFonts w:ascii="Times New Roman" w:hAnsi="Times New Roman"/>
          <w:i/>
          <w:sz w:val="28"/>
          <w:szCs w:val="28"/>
          <w:lang w:val="ru-RU"/>
        </w:rPr>
        <w:t>(п. 3.3.3.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5.1.12.</w:t>
      </w:r>
      <w:r>
        <w:rPr>
          <w:rFonts w:ascii="Times New Roman" w:hAnsi="Times New Roman"/>
          <w:sz w:val="28"/>
          <w:szCs w:val="28"/>
          <w:lang w:val="ru-RU"/>
        </w:rPr>
        <w:t xml:space="preserve"> В случае изменения действующей в учреждении системы оплаты труда, заработная плата работников (без учета премий и иных стимулирующих выплат) не может быть уменьшена по сравнению с заработной платой (без учета премий и иных стимулирующих выплат), выплачиваемой работникам до изменения действующей в учреждении системы оплаты труда при условии сохранения объема должностных обязанностей работников и выполнения ими работ той же квалификации. </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 Работодатель  обязуется:</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5.2.1. </w:t>
      </w:r>
      <w:r>
        <w:rPr>
          <w:rFonts w:ascii="Times New Roman" w:hAnsi="Times New Roman"/>
          <w:sz w:val="28"/>
          <w:szCs w:val="28"/>
          <w:lang w:val="ru-RU"/>
        </w:rPr>
        <w:t>Устанавливать оклады (должностные оклады), ставки заработной платы педагогическим работникам в размере не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и не ниже минимального размера оплаты труда (минимальной заработной платы).</w:t>
      </w:r>
    </w:p>
    <w:p>
      <w:pPr>
        <w:pStyle w:val="NoSpacing"/>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5.2.2</w:t>
      </w:r>
      <w:r>
        <w:rPr>
          <w:rFonts w:ascii="Times New Roman" w:hAnsi="Times New Roman"/>
          <w:sz w:val="28"/>
          <w:szCs w:val="28"/>
          <w:lang w:val="ru-RU"/>
        </w:rPr>
        <w:t xml:space="preserve">. Устанавливать педагогическим работникам в трудовом договоре продолжительность рабочего времени (количество часов педагогической работы) не менее нормы часов за 1 ставку заработной платы, определённую в соответствии со ст. 333 Трудового кодекса Российской Федерации Правительством РФ (Приказ Минобрнауки РФ  от 22 декабря 2014 г. № 1601 «О продолжительности рабочего времени (норме часов педагогической работы за ставку заработной платы) педагогических работников»). </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5.2.3.</w:t>
      </w:r>
      <w:r>
        <w:rPr>
          <w:rFonts w:ascii="Times New Roman" w:hAnsi="Times New Roman"/>
          <w:sz w:val="28"/>
          <w:szCs w:val="28"/>
          <w:lang w:val="ru-RU"/>
        </w:rPr>
        <w:t xml:space="preserve"> Устанавливать ежегодно до начала учебного года приказом учителям и преподавателям объем учебной нагрузки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Не изменять объем учебной нагрузки, установленный педагогическому работнику 1 сентября на учебный год, до распределения учебной нагрузки на следующий учебный год. </w:t>
      </w:r>
    </w:p>
    <w:p>
      <w:pPr>
        <w:pStyle w:val="NoSpacing"/>
        <w:rPr>
          <w:rFonts w:ascii="Times New Roman" w:hAnsi="Times New Roman"/>
          <w:b/>
          <w:b/>
          <w:sz w:val="28"/>
          <w:szCs w:val="28"/>
          <w:lang w:val="ru-RU"/>
        </w:rPr>
      </w:pPr>
      <w:r>
        <w:rPr>
          <w:rFonts w:ascii="Times New Roman" w:hAnsi="Times New Roman"/>
          <w:b/>
          <w:color w:val="00B050"/>
          <w:sz w:val="28"/>
          <w:szCs w:val="28"/>
          <w:lang w:val="ru-RU"/>
        </w:rPr>
        <w:t xml:space="preserve">    </w:t>
      </w:r>
      <w:r>
        <w:rPr>
          <w:rFonts w:ascii="Times New Roman" w:hAnsi="Times New Roman"/>
          <w:b/>
          <w:sz w:val="28"/>
          <w:szCs w:val="28"/>
          <w:lang w:val="ru-RU"/>
        </w:rPr>
        <w:t>5.2.4.</w:t>
      </w:r>
      <w:r>
        <w:rPr>
          <w:rFonts w:ascii="Times New Roman" w:hAnsi="Times New Roman"/>
          <w:sz w:val="28"/>
          <w:szCs w:val="28"/>
          <w:lang w:val="ru-RU"/>
        </w:rPr>
        <w:t xml:space="preserve"> Устанавливать учебную нагрузку педагогических работников на новый учебный год по согласованию с профсоюзным комитетом. </w:t>
      </w:r>
    </w:p>
    <w:p>
      <w:pPr>
        <w:pStyle w:val="NoSpacing"/>
        <w:rPr>
          <w:rFonts w:ascii="Times New Roman" w:hAnsi="Times New Roman"/>
          <w:b/>
          <w:b/>
          <w:color w:val="00B050"/>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5.2.5.</w:t>
      </w:r>
      <w:r>
        <w:rPr>
          <w:rFonts w:ascii="Times New Roman" w:hAnsi="Times New Roman"/>
          <w:sz w:val="28"/>
          <w:szCs w:val="28"/>
          <w:lang w:val="ru-RU"/>
        </w:rPr>
        <w:t xml:space="preserve"> 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письменного согласия</w:t>
      </w:r>
      <w:r>
        <w:rPr>
          <w:rFonts w:ascii="Times New Roman" w:hAnsi="Times New Roman"/>
          <w:color w:val="00B050"/>
          <w:sz w:val="28"/>
          <w:szCs w:val="28"/>
          <w:lang w:val="ru-RU"/>
        </w:rPr>
        <w:t>.</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5.2.6. </w:t>
      </w:r>
      <w:r>
        <w:rPr>
          <w:rFonts w:ascii="Times New Roman" w:hAnsi="Times New Roman"/>
          <w:sz w:val="28"/>
          <w:szCs w:val="28"/>
          <w:lang w:val="ru-RU"/>
        </w:rPr>
        <w:t>Знакомить под роспись работников учреждения с комплектованием, тарификацией, изменением норм труда, условий труда и его оплаты не менее, чем за 2 месяца до соответствующих изменений (ч. 2 ст. 74, 162 ТК РФ).</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5.2.7.</w:t>
      </w:r>
      <w:r>
        <w:rPr>
          <w:rFonts w:ascii="Times New Roman" w:hAnsi="Times New Roman"/>
          <w:sz w:val="28"/>
          <w:szCs w:val="28"/>
          <w:lang w:val="ru-RU"/>
        </w:rPr>
        <w:t xml:space="preserve"> Установление учебной нагрузки и ознакомление с ее объемом работников под роспись завершать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плану по преподаваемым предметам не менее, чем за 2 месяца в соответствии с ч. 2 ст. 74 ТК РФ.</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5.2. 8.</w:t>
      </w:r>
      <w:r>
        <w:rPr>
          <w:rFonts w:ascii="Times New Roman" w:hAnsi="Times New Roman"/>
          <w:sz w:val="28"/>
          <w:szCs w:val="28"/>
          <w:lang w:val="ru-RU"/>
        </w:rPr>
        <w:t xml:space="preserve"> При установлении учебной нагрузки на новый учебный год педагогическим работникам, для которых данное образовательное учреждение является основным местом работы, сохранять, как правило, ее объем и преемственность преподавания предметов в классах. 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pPr>
        <w:pStyle w:val="NoSpacing"/>
        <w:rPr>
          <w:rFonts w:ascii="Times New Roman" w:hAnsi="Times New Roman"/>
          <w:b/>
          <w:b/>
          <w:sz w:val="28"/>
          <w:szCs w:val="28"/>
          <w:lang w:val="ru-RU"/>
        </w:rPr>
      </w:pPr>
      <w:r>
        <w:rPr>
          <w:rFonts w:ascii="Times New Roman" w:hAnsi="Times New Roman"/>
          <w:b/>
          <w:sz w:val="28"/>
          <w:szCs w:val="28"/>
          <w:lang w:val="ru-RU"/>
        </w:rPr>
        <w:t>5.2.9.</w:t>
      </w:r>
      <w:r>
        <w:rPr>
          <w:rFonts w:ascii="Times New Roman" w:hAnsi="Times New Roman"/>
          <w:sz w:val="28"/>
          <w:szCs w:val="28"/>
          <w:lang w:val="ru-RU"/>
        </w:rPr>
        <w:t xml:space="preserve"> Устанавливать объем учебной нагрузки педагогических работников больше или меньше нормы часов, за которые выплачиваются ставки заработной платы, только с их письменного согласия.</w:t>
      </w:r>
    </w:p>
    <w:p>
      <w:pPr>
        <w:pStyle w:val="NoSpacing"/>
        <w:rPr>
          <w:rFonts w:ascii="Times New Roman" w:hAnsi="Times New Roman"/>
          <w:b/>
          <w:b/>
          <w:sz w:val="28"/>
          <w:szCs w:val="28"/>
          <w:lang w:val="ru-RU"/>
        </w:rPr>
      </w:pPr>
      <w:r>
        <w:rPr>
          <w:rFonts w:ascii="Times New Roman" w:hAnsi="Times New Roman"/>
          <w:b/>
          <w:sz w:val="28"/>
          <w:szCs w:val="28"/>
          <w:lang w:val="ru-RU"/>
        </w:rPr>
        <w:t>5.2.10.</w:t>
      </w:r>
      <w:r>
        <w:rPr>
          <w:rFonts w:ascii="Times New Roman" w:hAnsi="Times New Roman"/>
          <w:sz w:val="28"/>
          <w:szCs w:val="28"/>
          <w:lang w:val="ru-RU"/>
        </w:rPr>
        <w:t xml:space="preserve"> При возложении на учителей общеобразовательных учреждений, для которых данное образовательное учреждение является основным местом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включать в их учебную нагрузку на общих основаниях.</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5.2. 11. </w:t>
      </w:r>
      <w:r>
        <w:rPr>
          <w:rFonts w:ascii="Times New Roman" w:hAnsi="Times New Roman"/>
          <w:sz w:val="28"/>
          <w:szCs w:val="28"/>
          <w:lang w:val="ru-RU"/>
        </w:rPr>
        <w:t>Выплачивать учителям,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w:t>
      </w:r>
    </w:p>
    <w:p>
      <w:pPr>
        <w:pStyle w:val="NoSpacing"/>
        <w:rPr>
          <w:rFonts w:ascii="Times New Roman" w:hAnsi="Times New Roman"/>
          <w:sz w:val="28"/>
          <w:szCs w:val="28"/>
          <w:lang w:val="ru-RU"/>
        </w:rPr>
      </w:pPr>
      <w:r>
        <w:rPr>
          <w:rFonts w:ascii="Times New Roman" w:hAnsi="Times New Roman"/>
          <w:sz w:val="28"/>
          <w:szCs w:val="28"/>
          <w:lang w:val="ru-RU"/>
        </w:rPr>
        <w:t>1) заработную плату за фактическое число часов, если оставшаяся нагрузка выше установленной нормы за ставку;</w:t>
      </w:r>
    </w:p>
    <w:p>
      <w:pPr>
        <w:pStyle w:val="NoSpacing"/>
        <w:rPr>
          <w:rFonts w:ascii="Times New Roman" w:hAnsi="Times New Roman"/>
          <w:sz w:val="28"/>
          <w:szCs w:val="28"/>
          <w:lang w:val="ru-RU"/>
        </w:rPr>
      </w:pPr>
      <w:r>
        <w:rPr>
          <w:rFonts w:ascii="Times New Roman" w:hAnsi="Times New Roman"/>
          <w:sz w:val="28"/>
          <w:szCs w:val="28"/>
          <w:lang w:val="ru-RU"/>
        </w:rPr>
        <w:t>2) заработную плату в размере ставки, если оставшаяся нагрузка ниже установленной нормы за ставку и если их невозможно догрузить другой педагогической работой;</w:t>
      </w:r>
    </w:p>
    <w:p>
      <w:pPr>
        <w:pStyle w:val="NoSpacing"/>
        <w:rPr>
          <w:rFonts w:ascii="Times New Roman" w:hAnsi="Times New Roman"/>
          <w:b/>
          <w:b/>
          <w:sz w:val="28"/>
          <w:szCs w:val="28"/>
          <w:lang w:val="ru-RU"/>
        </w:rPr>
      </w:pPr>
      <w:r>
        <w:rPr>
          <w:rFonts w:ascii="Times New Roman" w:hAnsi="Times New Roman"/>
          <w:sz w:val="28"/>
          <w:szCs w:val="28"/>
          <w:lang w:val="ru-RU"/>
        </w:rPr>
        <w:t>3) заработную плату, установленную до снижения учебной нагрузки, если она была установлена ниже нормы за ставку и если их невозможно догрузить другой педагогической работой.</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5.2.12.</w:t>
      </w:r>
      <w:r>
        <w:rPr>
          <w:rFonts w:ascii="Times New Roman" w:hAnsi="Times New Roman"/>
          <w:sz w:val="28"/>
          <w:szCs w:val="28"/>
          <w:lang w:val="ru-RU"/>
        </w:rPr>
        <w:t xml:space="preserve">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pPr>
        <w:pStyle w:val="NoSpacing"/>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5.2.13.</w:t>
      </w:r>
      <w:r>
        <w:rPr>
          <w:rFonts w:ascii="Times New Roman" w:hAnsi="Times New Roman"/>
          <w:sz w:val="28"/>
          <w:szCs w:val="28"/>
          <w:lang w:val="ru-RU"/>
        </w:rPr>
        <w:t xml:space="preserve"> 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(преподавателям) на период нахождения работника в соответствующем отпуске.</w:t>
      </w:r>
    </w:p>
    <w:p>
      <w:pPr>
        <w:pStyle w:val="NoSpacing"/>
        <w:rPr>
          <w:rFonts w:ascii="Times New Roman" w:hAnsi="Times New Roman"/>
          <w:sz w:val="28"/>
          <w:szCs w:val="28"/>
          <w:lang w:val="ru-RU"/>
        </w:rPr>
      </w:pPr>
      <w:r>
        <w:rPr>
          <w:rFonts w:ascii="Times New Roman" w:hAnsi="Times New Roman"/>
          <w:sz w:val="28"/>
          <w:szCs w:val="28"/>
          <w:lang w:val="ru-RU"/>
        </w:rPr>
        <w:t>При выходе работника из отпуска по уходу за ребенком либо иного отпуска устанавливать ему учебную нагрузку в объеме, имевшемся до его ухода в указанный отпуск, либо в ином объеме с его письменного согласия.</w:t>
      </w:r>
    </w:p>
    <w:p>
      <w:pPr>
        <w:pStyle w:val="NoSpacing"/>
        <w:rPr>
          <w:rFonts w:ascii="Times New Roman" w:hAnsi="Times New Roman"/>
          <w:sz w:val="28"/>
          <w:szCs w:val="28"/>
          <w:lang w:val="ru-RU"/>
        </w:rPr>
      </w:pPr>
      <w:r>
        <w:rPr>
          <w:rFonts w:ascii="Times New Roman" w:hAnsi="Times New Roman"/>
          <w:sz w:val="28"/>
          <w:szCs w:val="28"/>
          <w:lang w:val="ru-RU"/>
        </w:rPr>
        <w:t>Другим учителям (преподавателям) переданную временно учебную нагрузку уменьшать в соответствии с трудовым законодательством.</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5.2.14.</w:t>
      </w:r>
      <w:r>
        <w:rPr>
          <w:rFonts w:ascii="Times New Roman" w:hAnsi="Times New Roman"/>
          <w:sz w:val="28"/>
          <w:szCs w:val="28"/>
          <w:lang w:val="ru-RU"/>
        </w:rPr>
        <w:t xml:space="preserve"> Производить предварительное ознакомление работников с начисленной заработной платой по итогам тарификации под роспись с указанием даты ознакомления.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5.2.15.</w:t>
      </w:r>
      <w:r>
        <w:rPr>
          <w:rFonts w:ascii="Times New Roman" w:hAnsi="Times New Roman"/>
          <w:sz w:val="28"/>
          <w:szCs w:val="28"/>
          <w:lang w:val="ru-RU"/>
        </w:rPr>
        <w:t xml:space="preserve"> Доплаты и надбавки постоянного характера устанавливать на учебный год и тарифицировать.</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5.2.16.</w:t>
      </w:r>
      <w:r>
        <w:rPr>
          <w:rFonts w:ascii="Times New Roman" w:hAnsi="Times New Roman"/>
          <w:sz w:val="28"/>
          <w:szCs w:val="28"/>
          <w:lang w:val="ru-RU"/>
        </w:rPr>
        <w:t xml:space="preserve"> Выплачивать заработную плату работникам за текущий месяц не реже, чем каждые полмесяца в денежной форме. Днями выплаты заработной платы являются – 5 и 19 число через банк (ст.136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5.2.17.</w:t>
      </w:r>
      <w:r>
        <w:rPr>
          <w:rFonts w:ascii="Times New Roman" w:hAnsi="Times New Roman"/>
          <w:sz w:val="28"/>
          <w:szCs w:val="28"/>
          <w:lang w:val="ru-RU"/>
        </w:rPr>
        <w:t xml:space="preserve"> Извещать каждого работника через расчетные листки, утверждённые по согласованию с профкомом, о составных частях заработной платы, размерах, основаниях произведённых удержаний, а также об общей  денежной сумме, подлежащей выплате, в соответствии со ст.136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5.2.18.</w:t>
      </w:r>
      <w:r>
        <w:rPr>
          <w:rFonts w:ascii="Times New Roman" w:hAnsi="Times New Roman"/>
          <w:sz w:val="28"/>
          <w:szCs w:val="28"/>
          <w:lang w:val="ru-RU"/>
        </w:rPr>
        <w:t xml:space="preserve"> Производить оплату времени простоев в зависимости от вины сторон в соответствии со ст. 157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5.2.19.</w:t>
      </w:r>
      <w:r>
        <w:rPr>
          <w:rFonts w:ascii="Times New Roman" w:hAnsi="Times New Roman"/>
          <w:sz w:val="28"/>
          <w:szCs w:val="28"/>
          <w:lang w:val="ru-RU"/>
        </w:rPr>
        <w:t xml:space="preserve"> Оплату труда за работу за пределами нормальной продолжительности рабочего времени, в ночное время (с 22.00-6.00час.), в выходные и нерабочие праздничные дни производить в соответствии с законодательством ст.ст. 152, 153, 154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5.2.20. </w:t>
      </w:r>
      <w:r>
        <w:rPr>
          <w:rFonts w:ascii="Times New Roman" w:hAnsi="Times New Roman"/>
          <w:sz w:val="28"/>
          <w:szCs w:val="28"/>
          <w:lang w:val="ru-RU"/>
        </w:rPr>
        <w:t>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ст.142 ТК РФ, в размере неполученной зарплаты.</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5.2.21.</w:t>
      </w:r>
      <w:r>
        <w:rPr>
          <w:rFonts w:ascii="Times New Roman" w:hAnsi="Times New Roman"/>
          <w:sz w:val="28"/>
          <w:szCs w:val="28"/>
          <w:lang w:val="ru-RU"/>
        </w:rPr>
        <w:t xml:space="preserve"> Выпускникам учреждений среднего и высшего профессионального образования, получившим соответствующее профессиональное образование в первый раз и трудоустроившимся по специальности в год окончания учреждений </w:t>
      </w:r>
      <w:r>
        <w:rPr>
          <w:rFonts w:ascii="Times New Roman" w:hAnsi="Times New Roman"/>
          <w:b/>
          <w:sz w:val="28"/>
          <w:szCs w:val="28"/>
          <w:lang w:val="ru-RU"/>
        </w:rPr>
        <w:t xml:space="preserve"> </w:t>
      </w:r>
      <w:r>
        <w:rPr>
          <w:rFonts w:ascii="Times New Roman" w:hAnsi="Times New Roman"/>
          <w:sz w:val="28"/>
          <w:szCs w:val="28"/>
          <w:lang w:val="ru-RU"/>
        </w:rPr>
        <w:t>среднего и высшего профессионального образования, к стандартной стоимости бюджетной образовательной услуги, к минимальному окладу, ставке заработной платы устанавливается стимулирующая выплата в размере 20%, а также все иные выплаты и повышения заработной платы, предусмотренные действующей в образовательном учреждении системой оплаты труда за первую квалификационную  категорию, сроком на два года.</w:t>
      </w:r>
      <w:r>
        <w:rPr>
          <w:rFonts w:ascii="Times New Roman" w:hAnsi="Times New Roman"/>
          <w:b/>
          <w:sz w:val="28"/>
          <w:szCs w:val="28"/>
          <w:lang w:val="ru-RU"/>
        </w:rPr>
        <w:t xml:space="preserve">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5.2.22.</w:t>
      </w:r>
      <w:r>
        <w:rPr>
          <w:rFonts w:ascii="Times New Roman" w:hAnsi="Times New Roman"/>
          <w:sz w:val="28"/>
          <w:szCs w:val="28"/>
          <w:lang w:val="ru-RU"/>
        </w:rPr>
        <w:t xml:space="preserve">  Педагогическим работникам, в отношении которых аттестационной комиссией принято решение о соответствии занимаемой должности, оплата труда устанавливается в соответствии с постановлением Правительством Свердловской  области от 12.10.2016 г. № 708-ПП «О введении системы оплаты труда работников общеобразовательных учреждений, реализующих программы начального общего, основного общего, среднего (полного) общего, образования» устанавливается повышающий коэффициент к стандартной стоимости бюджетной образовательной услуги либо к окладу (должностному окладу), ставке заработной платы, - 1,1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5.2.23</w:t>
      </w:r>
      <w:r>
        <w:rPr>
          <w:rFonts w:ascii="Times New Roman" w:hAnsi="Times New Roman"/>
          <w:sz w:val="28"/>
          <w:szCs w:val="28"/>
          <w:lang w:val="ru-RU"/>
        </w:rPr>
        <w:t>. Производить оплату труда работников ОУ на основании постановления Правительства Свердловской  области  12.10.2016 г. № 708-ПП «О введении системы оплаты труда работников общеобразовательных учреждений, реализующих программы начального общего, основного общего, среднего (полного) общего, образования»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5.3. </w:t>
      </w:r>
      <w:r>
        <w:rPr>
          <w:rFonts w:ascii="Times New Roman" w:hAnsi="Times New Roman"/>
          <w:sz w:val="28"/>
          <w:szCs w:val="28"/>
          <w:lang w:val="ru-RU"/>
        </w:rPr>
        <w:t>Выплату МРОТ производить в соответствии с постановлениями Правительства РФ и Свердловской области.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5.4. </w:t>
      </w:r>
      <w:r>
        <w:rPr>
          <w:rFonts w:ascii="Times New Roman" w:hAnsi="Times New Roman"/>
          <w:sz w:val="28"/>
          <w:szCs w:val="28"/>
          <w:lang w:val="ru-RU"/>
        </w:rPr>
        <w:t>Ответственность за своевременность и  правильность определения размеров и выплаты заработной платы работникам несёт руководитель образовательного учреждения.</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32"/>
          <w:szCs w:val="28"/>
          <w:lang w:val="ru-RU"/>
        </w:rPr>
      </w:pPr>
      <w:r>
        <w:rPr>
          <w:rFonts w:ascii="Times New Roman" w:hAnsi="Times New Roman"/>
          <w:sz w:val="28"/>
          <w:szCs w:val="28"/>
          <w:lang w:val="ru-RU"/>
        </w:rPr>
        <w:t xml:space="preserve">                 </w:t>
      </w:r>
      <w:r>
        <w:rPr>
          <w:rFonts w:ascii="Times New Roman" w:hAnsi="Times New Roman"/>
          <w:b/>
          <w:sz w:val="32"/>
          <w:szCs w:val="28"/>
          <w:lang w:val="ru-RU"/>
        </w:rPr>
        <w:t>Раздел 6.  Гарантии  и  компенсации.</w:t>
      </w:r>
    </w:p>
    <w:p>
      <w:pPr>
        <w:pStyle w:val="NoSpacing"/>
        <w:jc w:val="both"/>
        <w:rPr>
          <w:rFonts w:ascii="Times New Roman" w:hAnsi="Times New Roman"/>
          <w:b/>
          <w:b/>
          <w:sz w:val="28"/>
          <w:szCs w:val="28"/>
          <w:lang w:val="ru-RU"/>
        </w:rPr>
      </w:pPr>
      <w:r>
        <w:rPr>
          <w:rFonts w:ascii="Times New Roman" w:hAnsi="Times New Roman"/>
          <w:b/>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Стороны  договорились, что работодатель:</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6.1. </w:t>
      </w:r>
      <w:r>
        <w:rPr>
          <w:rFonts w:ascii="Times New Roman" w:hAnsi="Times New Roman"/>
          <w:sz w:val="28"/>
          <w:szCs w:val="28"/>
          <w:lang w:val="ru-RU"/>
        </w:rPr>
        <w:t>За счет средств учреждения обеспечивает проведение плановых медицинских и профилактических осмотров работников.</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6.2.</w:t>
      </w:r>
      <w:r>
        <w:rPr>
          <w:rFonts w:ascii="Times New Roman" w:hAnsi="Times New Roman"/>
          <w:sz w:val="28"/>
          <w:szCs w:val="28"/>
          <w:lang w:val="ru-RU"/>
        </w:rPr>
        <w:t xml:space="preserve"> Устанавливает с учетом требований законодательства размеры компенсационных и стимулирующих выплат и премий в пределах средств на оплату труда, а также критериев, порядок и размер установления  выплат стимулирующего характера из стимулирующей части фонда оплаты труда согласно  с Положением об оплате труда работников ГКОУ СО «Верхнесалдинская школа» по согласованию с профкомом.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6.3.</w:t>
      </w:r>
      <w:r>
        <w:rPr>
          <w:rFonts w:ascii="Times New Roman" w:hAnsi="Times New Roman"/>
          <w:sz w:val="28"/>
          <w:szCs w:val="28"/>
          <w:lang w:val="ru-RU"/>
        </w:rPr>
        <w:t xml:space="preserve"> Выплачивает компенсацию работникам с вредными условиями труда по результатам аттестации рабочих мест в ОУ (повар, дворник, бухгалтер, медицинская сестра, заведующий производством (шеф-повар), мойщик посуды, уборщик служебных помещений.</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6.4. </w:t>
      </w:r>
      <w:r>
        <w:rPr>
          <w:rFonts w:ascii="Times New Roman" w:hAnsi="Times New Roman"/>
          <w:sz w:val="28"/>
          <w:szCs w:val="28"/>
          <w:lang w:val="ru-RU"/>
        </w:rPr>
        <w:t>Поощряет работников за непрерывный, безупречный труд благодарностью с занесением в трудовую книжку при стаже 25, 30,35 лет только в этом учреждении.</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6.5. </w:t>
      </w:r>
      <w:r>
        <w:rPr>
          <w:rFonts w:ascii="Times New Roman" w:hAnsi="Times New Roman"/>
          <w:sz w:val="28"/>
          <w:szCs w:val="28"/>
          <w:lang w:val="ru-RU"/>
        </w:rPr>
        <w:t>Оказывает материальную помощь работникам, уходящим на пенсию по старости в соответствии с Положением об оплате труда работников ГКОУ СО «Верхнесалдинская школа».</w:t>
      </w:r>
      <w:r>
        <w:rPr>
          <w:rFonts w:ascii="Times New Roman" w:hAnsi="Times New Roman"/>
          <w:b/>
          <w:sz w:val="28"/>
          <w:szCs w:val="28"/>
          <w:lang w:val="ru-RU"/>
        </w:rPr>
        <w:t xml:space="preserve">        </w:t>
      </w:r>
    </w:p>
    <w:p>
      <w:pPr>
        <w:pStyle w:val="NoSpacing"/>
        <w:jc w:val="both"/>
        <w:rPr>
          <w:rFonts w:ascii="Times New Roman" w:hAnsi="Times New Roman"/>
          <w:b/>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6.6</w:t>
      </w:r>
      <w:r>
        <w:rPr>
          <w:rFonts w:ascii="Times New Roman" w:hAnsi="Times New Roman"/>
          <w:sz w:val="28"/>
          <w:szCs w:val="28"/>
          <w:lang w:val="ru-RU"/>
        </w:rPr>
        <w:t>.  Выпускники среднего и высшего профессионального образования, впервые поступившие на постоянную работу в образовательные учреждения на  педагогические должности, получают единовременное пособие на обзаведение хозяйством в размере, утверждённом Правительством Свердловской  области.</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6.7.  </w:t>
      </w:r>
      <w:r>
        <w:rPr>
          <w:rFonts w:ascii="Times New Roman" w:hAnsi="Times New Roman"/>
          <w:sz w:val="28"/>
          <w:szCs w:val="28"/>
          <w:lang w:val="ru-RU"/>
        </w:rPr>
        <w:t>Оказывает материальную помощь работникам на оздоровление через профилакторий, лечение ротовой полости и случаях, предусмотренных Положением об оплате труда работников ГКОУ СО «Верхнесалдинская школа».</w:t>
      </w:r>
      <w:r>
        <w:rPr>
          <w:rFonts w:ascii="Times New Roman" w:hAnsi="Times New Roman"/>
          <w:b/>
          <w:sz w:val="28"/>
          <w:szCs w:val="28"/>
          <w:lang w:val="ru-RU"/>
        </w:rPr>
        <w:t xml:space="preserve">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6.8. </w:t>
      </w:r>
      <w:r>
        <w:rPr>
          <w:rFonts w:ascii="Times New Roman" w:hAnsi="Times New Roman"/>
          <w:sz w:val="28"/>
          <w:szCs w:val="28"/>
          <w:lang w:val="ru-RU"/>
        </w:rPr>
        <w:t>Оказывает моральную поддержку  неработающим пенсионерам  приглашая на школьные мероприятия, выделяет материальную помощь ко дню пожилого человека.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6.9. </w:t>
      </w:r>
      <w:r>
        <w:rPr>
          <w:rFonts w:ascii="Times New Roman" w:hAnsi="Times New Roman"/>
          <w:sz w:val="28"/>
          <w:szCs w:val="28"/>
          <w:lang w:val="ru-RU"/>
        </w:rPr>
        <w:t>На время забастовки</w:t>
      </w:r>
      <w:r>
        <w:rPr>
          <w:rFonts w:ascii="Times New Roman" w:hAnsi="Times New Roman"/>
          <w:b/>
          <w:sz w:val="28"/>
          <w:szCs w:val="28"/>
          <w:lang w:val="ru-RU"/>
        </w:rPr>
        <w:t xml:space="preserve"> </w:t>
      </w:r>
      <w:r>
        <w:rPr>
          <w:rFonts w:ascii="Times New Roman" w:hAnsi="Times New Roman"/>
          <w:sz w:val="28"/>
          <w:szCs w:val="28"/>
          <w:lang w:val="ru-RU"/>
        </w:rPr>
        <w:t xml:space="preserve">за участвующими в ней раборниками сохраняются место работы и должность.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Работодатель имеет право не выплачивать работникам заработную плату за время их участия в забастовке, за исключением работников, занятых выполнением обязательного минимума работ (услуг).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Работникам, не учавствующим в забастовке, но в связи с её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порядке и размерах, которые предусмотрены настоящим Кодексом. Работодатель имеет право переводить указанных работников на другую работу в порядке, предусмотренном настоящим Кодексом.</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32"/>
          <w:szCs w:val="28"/>
          <w:lang w:val="ru-RU"/>
        </w:rPr>
      </w:pPr>
      <w:r>
        <w:rPr>
          <w:rFonts w:ascii="Times New Roman" w:hAnsi="Times New Roman"/>
          <w:b/>
          <w:sz w:val="28"/>
          <w:szCs w:val="28"/>
          <w:lang w:val="ru-RU"/>
        </w:rPr>
        <w:t xml:space="preserve">                            </w:t>
      </w:r>
      <w:r>
        <w:rPr>
          <w:rFonts w:ascii="Times New Roman" w:hAnsi="Times New Roman"/>
          <w:sz w:val="28"/>
          <w:szCs w:val="28"/>
          <w:lang w:val="ru-RU"/>
        </w:rPr>
        <w:t xml:space="preserve"> </w:t>
      </w:r>
      <w:r>
        <w:rPr>
          <w:rFonts w:ascii="Times New Roman" w:hAnsi="Times New Roman"/>
          <w:b/>
          <w:sz w:val="32"/>
          <w:szCs w:val="28"/>
          <w:lang w:val="ru-RU"/>
        </w:rPr>
        <w:t>Раздел 7.  Охрана труда и здоровья.</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Работодатель обязуется: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w:t>
      </w:r>
      <w:r>
        <w:rPr>
          <w:rFonts w:ascii="Times New Roman" w:hAnsi="Times New Roman"/>
          <w:sz w:val="28"/>
          <w:szCs w:val="28"/>
          <w:lang w:val="ru-RU"/>
        </w:rPr>
        <w:t xml:space="preserve"> Обеспечить работникам здоровые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возникновение профессиональный заболеваний работников (ст. 219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w:t>
      </w:r>
      <w:r>
        <w:rPr>
          <w:rFonts w:ascii="Times New Roman" w:hAnsi="Times New Roman"/>
          <w:sz w:val="28"/>
          <w:szCs w:val="28"/>
          <w:lang w:val="ru-RU"/>
        </w:rPr>
        <w:t xml:space="preserve"> Для реализации этих задач провести ряд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Соглашении по охране труда (Приложение № 11 ).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7.3.</w:t>
      </w:r>
      <w:r>
        <w:rPr>
          <w:rFonts w:ascii="Times New Roman" w:hAnsi="Times New Roman"/>
          <w:sz w:val="28"/>
          <w:szCs w:val="28"/>
          <w:lang w:val="ru-RU"/>
        </w:rPr>
        <w:t xml:space="preserve"> Организовать работу по охране труда и безопасности труда, исходя из результатов аттестации рабочих мест, проводимой в порядке и сроки, согласованные с профкомом, с последующей сертификацией. В состав аттестационной комиссии в обязательном порядке включать представителей профкома и комиссии по охране труда.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7.4</w:t>
      </w:r>
      <w:r>
        <w:rPr>
          <w:rFonts w:ascii="Times New Roman" w:hAnsi="Times New Roman"/>
          <w:sz w:val="28"/>
          <w:szCs w:val="28"/>
          <w:lang w:val="ru-RU"/>
        </w:rPr>
        <w:t xml:space="preserve">. Проводить под роспись  инструктаж по охране труда, сохранности жизни и здоровья детей, с сотрудниками и воспитанниками.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переведёнными на другую работу </w:t>
      </w:r>
      <w:r>
        <w:rPr>
          <w:rFonts w:ascii="Times New Roman" w:hAnsi="Times New Roman"/>
          <w:sz w:val="24"/>
          <w:szCs w:val="24"/>
          <w:lang w:val="ru-RU"/>
        </w:rPr>
        <w:t>(ст. 212 ТК РФ)</w:t>
      </w:r>
      <w:r>
        <w:rPr>
          <w:rFonts w:ascii="Times New Roman" w:hAnsi="Times New Roman"/>
          <w:sz w:val="28"/>
          <w:szCs w:val="28"/>
          <w:lang w:val="ru-RU"/>
        </w:rPr>
        <w:t>.</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7.5.</w:t>
      </w:r>
      <w:r>
        <w:rPr>
          <w:rFonts w:ascii="Times New Roman" w:hAnsi="Times New Roman"/>
          <w:sz w:val="28"/>
          <w:szCs w:val="28"/>
          <w:lang w:val="ru-RU"/>
        </w:rPr>
        <w:t xml:space="preserve"> Обеспечить работников правилами, инструкциями, другими нормативными и справочными материалами по охране труда.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7.6</w:t>
      </w:r>
      <w:r>
        <w:rPr>
          <w:rFonts w:ascii="Times New Roman" w:hAnsi="Times New Roman"/>
          <w:sz w:val="28"/>
          <w:szCs w:val="28"/>
          <w:lang w:val="ru-RU"/>
        </w:rPr>
        <w:t>. Обеспечить  приобретение и выдачу работникам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(ст. 221ТК РФ) в соответствия с установленными нормами по перечню профессий и должностей в  соответствии с Приказами Минтруда России от 09.04.2014г.№ 997н  и согласно приложению обеспечить хранение, ремонт, стирку, сушку, а при необходимости замену ранее выданных средств защиты за счет средств работодателя. (Приложение № 8)</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7.7.</w:t>
      </w:r>
      <w:r>
        <w:rPr>
          <w:rFonts w:ascii="Times New Roman" w:hAnsi="Times New Roman"/>
          <w:sz w:val="28"/>
          <w:szCs w:val="28"/>
          <w:lang w:val="ru-RU"/>
        </w:rPr>
        <w:t xml:space="preserve"> Производить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7.8.</w:t>
      </w:r>
      <w:r>
        <w:rPr>
          <w:rFonts w:ascii="Times New Roman" w:hAnsi="Times New Roman"/>
          <w:sz w:val="28"/>
          <w:szCs w:val="28"/>
          <w:lang w:val="ru-RU"/>
        </w:rPr>
        <w:t xml:space="preserve"> Вести учет средств социального страхования на организацию лечения и отдыха работников и их детей, по решению комиссии по социальному страхованию приобретать путевки на лечение и отдых.</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7.9.</w:t>
      </w:r>
      <w:r>
        <w:rPr>
          <w:rFonts w:ascii="Times New Roman" w:hAnsi="Times New Roman"/>
          <w:sz w:val="28"/>
          <w:szCs w:val="28"/>
          <w:lang w:val="ru-RU"/>
        </w:rPr>
        <w:t xml:space="preserve"> Один раз в полгода информировать коллектив школы о расходовании средств социального страхования на организацию лечения и отдыха сотрудников и их детей.</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7.10.</w:t>
      </w:r>
      <w:r>
        <w:rPr>
          <w:rFonts w:ascii="Times New Roman" w:hAnsi="Times New Roman"/>
          <w:sz w:val="28"/>
          <w:szCs w:val="28"/>
          <w:lang w:val="ru-RU"/>
        </w:rPr>
        <w:t xml:space="preserve">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 ст. 220 ТК РФ ).</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7.11.</w:t>
      </w:r>
      <w:r>
        <w:rPr>
          <w:rFonts w:ascii="Times New Roman" w:hAnsi="Times New Roman"/>
          <w:sz w:val="28"/>
          <w:szCs w:val="28"/>
          <w:lang w:val="ru-RU"/>
        </w:rPr>
        <w:t xml:space="preserve"> Проводить своевременное расследование несчастных случаев на производстве в соответствии с действующим законодательством и вести их учёт ст.228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7.12.</w:t>
      </w:r>
      <w:r>
        <w:rPr>
          <w:rFonts w:ascii="Times New Roman" w:hAnsi="Times New Roman"/>
          <w:sz w:val="28"/>
          <w:szCs w:val="28"/>
          <w:lang w:val="ru-RU"/>
        </w:rPr>
        <w:t xml:space="preserve">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7.13.</w:t>
      </w:r>
      <w:r>
        <w:rPr>
          <w:rFonts w:ascii="Times New Roman" w:hAnsi="Times New Roman"/>
          <w:sz w:val="28"/>
          <w:szCs w:val="28"/>
          <w:lang w:val="ru-RU"/>
        </w:rPr>
        <w:t xml:space="preserve"> Разработать и утвердить инструкции по охране труда на каждое рабочее место согласовывая с профкомом (ст.212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7.14.</w:t>
      </w:r>
      <w:r>
        <w:rPr>
          <w:rFonts w:ascii="Times New Roman" w:hAnsi="Times New Roman"/>
          <w:sz w:val="28"/>
          <w:szCs w:val="28"/>
          <w:lang w:val="ru-RU"/>
        </w:rPr>
        <w:t xml:space="preserve"> Создать в школе комиссию по охране труда на основании ст. 218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7.15.</w:t>
      </w:r>
      <w:r>
        <w:rPr>
          <w:rFonts w:ascii="Times New Roman" w:hAnsi="Times New Roman"/>
          <w:sz w:val="28"/>
          <w:szCs w:val="28"/>
          <w:lang w:val="ru-RU"/>
        </w:rPr>
        <w:t xml:space="preserve"> Обеспечивать соблюдение работниками требований, правил и инструкций по охране труда.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7.16.</w:t>
      </w:r>
      <w:r>
        <w:rPr>
          <w:rFonts w:ascii="Times New Roman" w:hAnsi="Times New Roman"/>
          <w:sz w:val="28"/>
          <w:szCs w:val="28"/>
          <w:lang w:val="ru-RU"/>
        </w:rPr>
        <w:t xml:space="preserve"> Осуществлять совместно с профкомом контроль за состоянием условий и охраны труда, выполнением соглашения по охране труда.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7.17</w:t>
      </w:r>
      <w:r>
        <w:rPr>
          <w:rFonts w:ascii="Times New Roman" w:hAnsi="Times New Roman"/>
          <w:sz w:val="28"/>
          <w:szCs w:val="28"/>
          <w:lang w:val="ru-RU"/>
        </w:rPr>
        <w:t>. С целью предотвращения случаев ВИЧ - инфекции среди работников и членов их семей проводит информационно – образовательную кампанию, которая включает:</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распространение информации и информационных материалов по ВИЧ - инфекции среди работников;</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включение  информации ВИЧ - инфекции в вводные и повторяемые инструктажи по охране труда.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7.18.</w:t>
      </w:r>
      <w:r>
        <w:rPr>
          <w:rFonts w:ascii="Times New Roman" w:hAnsi="Times New Roman"/>
          <w:sz w:val="28"/>
          <w:szCs w:val="28"/>
          <w:lang w:val="ru-RU"/>
        </w:rPr>
        <w:t xml:space="preserve"> Не допускает дискриминации ВИЧ – инфицированных сотрудников. Признает права работника на конфиденциальность его ВИЧ-статуса. Раскрытие ВИЧ-статуса не должно быть обязательным условием при приеме на работу.</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7.19.</w:t>
      </w:r>
      <w:r>
        <w:rPr>
          <w:rFonts w:ascii="Times New Roman" w:hAnsi="Times New Roman"/>
          <w:sz w:val="28"/>
          <w:szCs w:val="28"/>
          <w:lang w:val="ru-RU"/>
        </w:rPr>
        <w:t xml:space="preserve"> Осуществляет консультирование и мотивирование сотрудников к добровольному тестированию на ВИЧ – инфекцию, предоставляя информацию о том, куда можно обратиться для прохождения добровольного консультирования и тестирования.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7.20.</w:t>
      </w:r>
      <w:r>
        <w:rPr>
          <w:rFonts w:ascii="Times New Roman" w:hAnsi="Times New Roman"/>
          <w:sz w:val="28"/>
          <w:szCs w:val="28"/>
          <w:lang w:val="ru-RU"/>
        </w:rPr>
        <w:t xml:space="preserve"> Обеспечивает соответствующий </w:t>
      </w:r>
      <w:r>
        <w:rPr>
          <w:rFonts w:ascii="Times New Roman" w:hAnsi="Times New Roman"/>
          <w:sz w:val="28"/>
          <w:szCs w:val="28"/>
          <w:u w:val="single"/>
          <w:lang w:val="ru-RU"/>
        </w:rPr>
        <w:t>гибкий  график работы для</w:t>
      </w:r>
      <w:r>
        <w:rPr>
          <w:rFonts w:ascii="Times New Roman" w:hAnsi="Times New Roman"/>
          <w:sz w:val="28"/>
          <w:szCs w:val="28"/>
          <w:lang w:val="ru-RU"/>
        </w:rPr>
        <w:t xml:space="preserve"> работников, живущих с ВИЧ/ СПИД или разумное изменение в условиях труда, способствующее продолжению занятости работника, предоставление дополнительных перерывов для отдыха, времени </w:t>
      </w:r>
      <w:r>
        <w:rPr>
          <w:rFonts w:ascii="Times New Roman" w:hAnsi="Times New Roman"/>
          <w:iCs/>
          <w:sz w:val="28"/>
          <w:szCs w:val="28"/>
          <w:lang w:val="ru-RU"/>
        </w:rPr>
        <w:t>для посещения врача, отпуска по болезни, неполная занятость, возможность возвращаться на работу после вынужденного перерыва, связанного с прохождением курса лечения в соответствии с действующим Российским законодательством.</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7.21</w:t>
      </w:r>
      <w:r>
        <w:rPr>
          <w:rFonts w:ascii="Times New Roman" w:hAnsi="Times New Roman"/>
          <w:sz w:val="28"/>
          <w:szCs w:val="28"/>
          <w:lang w:val="ru-RU"/>
        </w:rPr>
        <w:t xml:space="preserve"> Обеспечивает за счёт средств учреждения:</w:t>
      </w:r>
    </w:p>
    <w:p>
      <w:pPr>
        <w:pStyle w:val="NoSpacing"/>
        <w:rPr>
          <w:rFonts w:ascii="Times New Roman" w:hAnsi="Times New Roman"/>
          <w:sz w:val="28"/>
          <w:szCs w:val="28"/>
          <w:lang w:val="ru-RU"/>
        </w:rPr>
      </w:pPr>
      <w:r>
        <w:rPr>
          <w:rFonts w:ascii="Times New Roman" w:hAnsi="Times New Roman"/>
          <w:b/>
          <w:color w:val="00B050"/>
          <w:sz w:val="28"/>
          <w:szCs w:val="28"/>
          <w:lang w:val="ru-RU"/>
        </w:rPr>
        <w:t xml:space="preserve">      </w:t>
      </w:r>
      <w:r>
        <w:rPr>
          <w:rFonts w:ascii="Times New Roman" w:hAnsi="Times New Roman"/>
          <w:b/>
          <w:sz w:val="28"/>
          <w:szCs w:val="28"/>
          <w:lang w:val="ru-RU"/>
        </w:rPr>
        <w:t>7.21.1.</w:t>
      </w:r>
      <w:r>
        <w:rPr>
          <w:rFonts w:ascii="Times New Roman" w:hAnsi="Times New Roman"/>
          <w:sz w:val="28"/>
          <w:szCs w:val="28"/>
          <w:lang w:val="ru-RU"/>
        </w:rPr>
        <w:t xml:space="preserve"> Организацию проведения 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7.21.2</w:t>
      </w:r>
      <w:r>
        <w:rPr>
          <w:rFonts w:ascii="Times New Roman" w:hAnsi="Times New Roman"/>
          <w:sz w:val="28"/>
          <w:szCs w:val="28"/>
          <w:lang w:val="ru-RU"/>
        </w:rPr>
        <w:t xml:space="preserve">. Обеспечивает проведение обязательной и дополнительной (при необходимости или рекомендациях) вакцинации (прививки). </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7.21.3. </w:t>
      </w:r>
      <w:r>
        <w:rPr>
          <w:rFonts w:ascii="Times New Roman" w:hAnsi="Times New Roman"/>
          <w:sz w:val="28"/>
          <w:szCs w:val="28"/>
          <w:lang w:val="ru-RU"/>
        </w:rPr>
        <w:t>Обеспечивает беспрепятственный допуск представителей органов профсоюзного контроля в целях проведения проверок условий и охраны труда в образовательное учреждение, расследования несчастных случаев и профессиональных заболеваний работников образования.</w:t>
      </w:r>
    </w:p>
    <w:p>
      <w:pPr>
        <w:pStyle w:val="NoSpacing"/>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7.21.4.</w:t>
      </w:r>
      <w:r>
        <w:rPr>
          <w:rFonts w:ascii="Times New Roman" w:hAnsi="Times New Roman"/>
          <w:sz w:val="28"/>
          <w:szCs w:val="28"/>
          <w:lang w:val="ru-RU"/>
        </w:rPr>
        <w:t xml:space="preserve"> Включает представителей Профсоюза в комиссию по приемке образовательного учреждений к новому учебному году.</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7.22.</w:t>
      </w:r>
      <w:r>
        <w:rPr>
          <w:rFonts w:ascii="Times New Roman" w:hAnsi="Times New Roman"/>
          <w:sz w:val="28"/>
          <w:szCs w:val="28"/>
          <w:lang w:val="ru-RU"/>
        </w:rPr>
        <w:t xml:space="preserve"> Финансирование мероприятий по улучшению условий и охраны труда осуществляется в размере не менее 0,2 процента суммы затрат на производство продукции (работ, услуг) (ст.226 ТК РФ).</w:t>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7.23</w:t>
      </w:r>
      <w:r>
        <w:rPr>
          <w:rFonts w:ascii="Times New Roman" w:hAnsi="Times New Roman"/>
          <w:sz w:val="28"/>
          <w:szCs w:val="28"/>
          <w:lang w:val="ru-RU"/>
        </w:rPr>
        <w:t xml:space="preserve">.  </w:t>
      </w:r>
      <w:r>
        <w:rPr>
          <w:rFonts w:ascii="Times New Roman" w:hAnsi="Times New Roman"/>
          <w:b/>
          <w:sz w:val="28"/>
          <w:szCs w:val="28"/>
          <w:lang w:val="ru-RU"/>
        </w:rPr>
        <w:t>Профком обязуется: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организовывать физкультурно-оздоровительные мероприятия для членов профсоюза и других работников учреждения;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своевременно подавать заявки на оздоровление в профилактории «Юбилейный»</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w:t>
      </w:r>
      <w:r>
        <w:rPr>
          <w:rFonts w:ascii="Times New Roman" w:hAnsi="Times New Roman"/>
          <w:b/>
          <w:sz w:val="28"/>
          <w:szCs w:val="28"/>
          <w:lang w:val="ru-RU"/>
        </w:rPr>
        <w:t xml:space="preserve"> </w:t>
      </w:r>
      <w:r>
        <w:rPr>
          <w:rFonts w:ascii="Times New Roman" w:hAnsi="Times New Roman"/>
          <w:sz w:val="28"/>
          <w:szCs w:val="28"/>
          <w:lang w:val="ru-RU"/>
        </w:rPr>
        <w:t>обеспечить  выборы уполномоченного лица по охране труда из состава профкома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проводить работу по оздоровлению детей работников учреждения.</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Раз в год подводить итоги выполнения Соглашения по охране труда.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участвовать в организации обучения работников знаниям по охране труда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регулярно заслушивать на заседаниях профкома уполномоченного по охране труда и должностных лиц, ответственных за охрану труда.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участвовать в расследовании несчастных случаев</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помогать администрации в подготовке учреждения к новому учебному году и участвовать в комиссии по приемке образовательного учреждения.</w:t>
      </w:r>
    </w:p>
    <w:p>
      <w:pPr>
        <w:pStyle w:val="NoSpacing"/>
        <w:rPr>
          <w:rFonts w:ascii="Times New Roman" w:hAnsi="Times New Roman"/>
          <w:b/>
          <w:b/>
          <w:sz w:val="28"/>
          <w:szCs w:val="28"/>
          <w:lang w:val="ru-RU"/>
        </w:rPr>
      </w:pPr>
      <w:r>
        <w:rPr>
          <w:rFonts w:ascii="Times New Roman" w:hAnsi="Times New Roman"/>
          <w:color w:val="00B050"/>
          <w:sz w:val="28"/>
          <w:szCs w:val="28"/>
          <w:lang w:val="ru-RU"/>
        </w:rPr>
        <w:tab/>
      </w:r>
      <w:r>
        <w:rPr>
          <w:rFonts w:ascii="Times New Roman" w:hAnsi="Times New Roman"/>
          <w:b/>
          <w:sz w:val="28"/>
          <w:szCs w:val="28"/>
          <w:lang w:val="ru-RU"/>
        </w:rPr>
        <w:t>7.24</w:t>
      </w:r>
      <w:r>
        <w:rPr>
          <w:rFonts w:ascii="Times New Roman" w:hAnsi="Times New Roman"/>
          <w:sz w:val="28"/>
          <w:szCs w:val="28"/>
          <w:lang w:val="ru-RU"/>
        </w:rPr>
        <w:t xml:space="preserve">. </w:t>
      </w:r>
      <w:r>
        <w:rPr>
          <w:rFonts w:ascii="Times New Roman" w:hAnsi="Times New Roman"/>
          <w:b/>
          <w:sz w:val="28"/>
          <w:szCs w:val="28"/>
          <w:lang w:val="ru-RU"/>
        </w:rPr>
        <w:t>Работники обязуются:</w:t>
      </w:r>
    </w:p>
    <w:p>
      <w:pPr>
        <w:pStyle w:val="NoSpacing"/>
        <w:rPr>
          <w:rFonts w:ascii="Times New Roman" w:hAnsi="Times New Roman"/>
          <w:sz w:val="28"/>
          <w:szCs w:val="28"/>
          <w:lang w:val="ru-RU"/>
        </w:rPr>
      </w:pPr>
      <w:r>
        <w:rPr>
          <w:rFonts w:ascii="Times New Roman" w:hAnsi="Times New Roman"/>
          <w:sz w:val="28"/>
          <w:szCs w:val="28"/>
          <w:lang w:val="ru-RU"/>
        </w:rPr>
        <w:tab/>
        <w:t>-  Соблюдать нормы, правила и инструкции по охране труда.</w:t>
      </w:r>
    </w:p>
    <w:p>
      <w:pPr>
        <w:pStyle w:val="NoSpacing"/>
        <w:rPr>
          <w:rFonts w:ascii="Times New Roman" w:hAnsi="Times New Roman"/>
          <w:sz w:val="28"/>
          <w:szCs w:val="28"/>
          <w:lang w:val="ru-RU"/>
        </w:rPr>
      </w:pPr>
      <w:r>
        <w:rPr>
          <w:rFonts w:ascii="Times New Roman" w:hAnsi="Times New Roman"/>
          <w:sz w:val="28"/>
          <w:szCs w:val="28"/>
          <w:lang w:val="ru-RU"/>
        </w:rPr>
        <w:tab/>
        <w:t>-  Проходить обучение и проверку знаний по охране труда.</w:t>
      </w:r>
    </w:p>
    <w:p>
      <w:pPr>
        <w:pStyle w:val="NoSpacing"/>
        <w:rPr>
          <w:rFonts w:ascii="Times New Roman" w:hAnsi="Times New Roman"/>
          <w:sz w:val="28"/>
          <w:szCs w:val="28"/>
          <w:lang w:val="ru-RU"/>
        </w:rPr>
      </w:pPr>
      <w:r>
        <w:rPr>
          <w:rFonts w:ascii="Times New Roman" w:hAnsi="Times New Roman"/>
          <w:sz w:val="28"/>
          <w:szCs w:val="28"/>
          <w:lang w:val="ru-RU"/>
        </w:rPr>
        <w:tab/>
        <w:t>- Извещать Работодателя о любой ситуации, угрожающей жизни и здоровью работников.</w:t>
      </w:r>
    </w:p>
    <w:p>
      <w:pPr>
        <w:pStyle w:val="NoSpacing"/>
        <w:rPr>
          <w:rFonts w:ascii="Times New Roman" w:hAnsi="Times New Roman"/>
          <w:sz w:val="28"/>
          <w:szCs w:val="28"/>
          <w:lang w:val="ru-RU"/>
        </w:rPr>
      </w:pPr>
      <w:r>
        <w:rPr>
          <w:rFonts w:ascii="Times New Roman" w:hAnsi="Times New Roman"/>
          <w:sz w:val="28"/>
          <w:szCs w:val="28"/>
          <w:lang w:val="ru-RU"/>
        </w:rPr>
        <w:tab/>
        <w:t>- Проходить обязательные предварительные (при поступлении на работу) и периодические  медицинские осмотры и обследования.</w:t>
      </w:r>
    </w:p>
    <w:p>
      <w:pPr>
        <w:pStyle w:val="NoSpacing"/>
        <w:rPr>
          <w:rFonts w:ascii="Times New Roman" w:hAnsi="Times New Roman"/>
          <w:sz w:val="28"/>
          <w:szCs w:val="28"/>
          <w:lang w:val="ru-RU"/>
        </w:rPr>
      </w:pPr>
      <w:r>
        <w:rPr>
          <w:rFonts w:ascii="Times New Roman" w:hAnsi="Times New Roman"/>
          <w:sz w:val="28"/>
          <w:szCs w:val="28"/>
          <w:lang w:val="ru-RU"/>
        </w:rPr>
        <w:tab/>
        <w:t>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center"/>
        <w:rPr>
          <w:rFonts w:ascii="Times New Roman" w:hAnsi="Times New Roman"/>
          <w:b/>
          <w:b/>
          <w:sz w:val="32"/>
          <w:szCs w:val="28"/>
          <w:lang w:val="ru-RU"/>
        </w:rPr>
      </w:pPr>
      <w:r>
        <w:rPr>
          <w:rFonts w:ascii="Times New Roman" w:hAnsi="Times New Roman"/>
          <w:b/>
          <w:sz w:val="32"/>
          <w:szCs w:val="28"/>
          <w:lang w:val="ru-RU"/>
        </w:rPr>
        <w:t>Раздел  8. Высвобождение  работников  и  содействие  их  трудоустройству.</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8.1.   Работодатель обязуется</w:t>
      </w:r>
    </w:p>
    <w:p>
      <w:pPr>
        <w:pStyle w:val="NoSpacing"/>
        <w:rPr>
          <w:rFonts w:ascii="Times New Roman" w:hAnsi="Times New Roman"/>
          <w:sz w:val="28"/>
          <w:szCs w:val="28"/>
          <w:lang w:val="ru-RU" w:eastAsia="ru-RU" w:bidi="ar-SA"/>
        </w:rPr>
      </w:pPr>
      <w:r>
        <w:rPr>
          <w:rFonts w:ascii="Times New Roman" w:hAnsi="Times New Roman"/>
          <w:sz w:val="28"/>
          <w:szCs w:val="28"/>
          <w:lang w:val="ru-RU"/>
        </w:rPr>
        <w:t xml:space="preserve">     </w:t>
      </w:r>
      <w:r>
        <w:rPr>
          <w:rFonts w:ascii="Times New Roman" w:hAnsi="Times New Roman"/>
          <w:b/>
          <w:sz w:val="28"/>
          <w:szCs w:val="28"/>
          <w:lang w:val="ru-RU"/>
        </w:rPr>
        <w:t>8.1.1</w:t>
      </w:r>
      <w:r>
        <w:rPr>
          <w:rFonts w:ascii="Times New Roman" w:hAnsi="Times New Roman"/>
          <w:sz w:val="28"/>
          <w:szCs w:val="28"/>
          <w:lang w:val="ru-RU"/>
        </w:rPr>
        <w:t xml:space="preserve">.  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 а при массовых увольнениях работников - не позднее, чем за 3 месяца (ст. 82 ТК РФ). </w:t>
      </w:r>
    </w:p>
    <w:p>
      <w:pPr>
        <w:pStyle w:val="NoSpacing"/>
        <w:rPr>
          <w:rFonts w:ascii="Times New Roman" w:hAnsi="Times New Roman"/>
          <w:sz w:val="28"/>
          <w:szCs w:val="28"/>
          <w:lang w:val="ru-RU"/>
        </w:rPr>
      </w:pPr>
      <w:r>
        <w:rPr>
          <w:rFonts w:ascii="Times New Roman" w:hAnsi="Times New Roman"/>
          <w:sz w:val="28"/>
          <w:szCs w:val="28"/>
          <w:lang w:val="ru-RU"/>
        </w:rPr>
        <w:t>Увольнение считается массовым в случае, если увольнению подлежат 10 и более процентов работников течение 90 календарных дней в учреждении (</w:t>
      </w:r>
      <w:r>
        <w:rPr>
          <w:rFonts w:ascii="Times New Roman" w:hAnsi="Times New Roman"/>
          <w:i/>
          <w:sz w:val="28"/>
          <w:szCs w:val="28"/>
          <w:lang w:val="ru-RU"/>
        </w:rPr>
        <w:t>п.    4.1.1.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r>
        <w:rPr>
          <w:rFonts w:ascii="Times New Roman" w:hAnsi="Times New Roman"/>
          <w:sz w:val="28"/>
          <w:szCs w:val="28"/>
          <w:lang w:val="ru-RU"/>
        </w:rPr>
        <w:t xml:space="preserve">) </w:t>
      </w:r>
      <w:r>
        <w:rPr>
          <w:rFonts w:ascii="Times New Roman" w:hAnsi="Times New Roman"/>
          <w:i/>
          <w:sz w:val="28"/>
          <w:szCs w:val="28"/>
          <w:lang w:val="ru-RU"/>
        </w:rPr>
        <w:t>(или меньшее количество работников за то же время, если это установлено трехсторонним Соглашением между администрацией муниципального образования, Управлением (отделом)  образования муниципального образования и районной (городской) организацией Профсоюза).</w:t>
      </w:r>
    </w:p>
    <w:p>
      <w:pPr>
        <w:pStyle w:val="NoSpacing"/>
        <w:rPr>
          <w:rFonts w:ascii="Times New Roman" w:hAnsi="Times New Roman"/>
          <w:sz w:val="28"/>
          <w:szCs w:val="28"/>
          <w:lang w:val="ru-RU"/>
        </w:rPr>
      </w:pPr>
      <w:r>
        <w:rPr>
          <w:rFonts w:ascii="Times New Roman" w:hAnsi="Times New Roman"/>
          <w:sz w:val="28"/>
          <w:szCs w:val="28"/>
          <w:lang w:val="ru-RU"/>
        </w:rPr>
        <w:t>В случае ликвидации образовательного учреждения уведомление должно содержать социально-экономическое обоснование.</w:t>
      </w:r>
    </w:p>
    <w:p>
      <w:pPr>
        <w:pStyle w:val="NoSpacing"/>
        <w:rPr>
          <w:rFonts w:ascii="Times New Roman" w:hAnsi="Times New Roman"/>
          <w:sz w:val="28"/>
          <w:szCs w:val="28"/>
          <w:lang w:val="ru-RU"/>
        </w:rPr>
      </w:pPr>
      <w:r>
        <w:rPr>
          <w:rFonts w:ascii="Times New Roman" w:hAnsi="Times New Roman"/>
          <w:sz w:val="28"/>
          <w:szCs w:val="28"/>
          <w:lang w:val="ru-RU"/>
        </w:rPr>
        <w:t xml:space="preserve">Не допускать необоснованного сокращения рабочих мест, нарушения правовых гарантий работников при реорганизации, ликвидации учреждения. </w:t>
      </w:r>
    </w:p>
    <w:p>
      <w:pPr>
        <w:pStyle w:val="NoSpacing"/>
        <w:rPr>
          <w:rFonts w:ascii="Times New Roman" w:hAnsi="Times New Roman"/>
          <w:sz w:val="28"/>
          <w:szCs w:val="28"/>
          <w:lang w:val="ru-RU"/>
        </w:rPr>
      </w:pPr>
      <w:r>
        <w:rPr>
          <w:rFonts w:ascii="Times New Roman" w:hAnsi="Times New Roman"/>
          <w:sz w:val="28"/>
          <w:szCs w:val="28"/>
          <w:lang w:val="ru-RU"/>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8.1.2.</w:t>
      </w:r>
      <w:r>
        <w:rPr>
          <w:rFonts w:ascii="Times New Roman" w:hAnsi="Times New Roman"/>
          <w:sz w:val="28"/>
          <w:szCs w:val="28"/>
          <w:lang w:val="ru-RU"/>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p>
    <w:p>
      <w:pPr>
        <w:pStyle w:val="NoSpacing"/>
        <w:rPr>
          <w:rFonts w:ascii="Times New Roman" w:hAnsi="Times New Roman"/>
          <w:sz w:val="28"/>
          <w:szCs w:val="28"/>
          <w:lang w:val="ru-RU"/>
        </w:rPr>
      </w:pPr>
      <w:r>
        <w:rPr>
          <w:rFonts w:ascii="Times New Roman" w:hAnsi="Times New Roman"/>
          <w:sz w:val="28"/>
          <w:szCs w:val="28"/>
          <w:lang w:val="ru-RU"/>
        </w:rPr>
        <w:t>В случае возникновения необходимости сокращения штата ограничивать или временно прекращать прием новых работников.</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8.1.3.</w:t>
      </w:r>
      <w:r>
        <w:rPr>
          <w:rFonts w:ascii="Times New Roman" w:hAnsi="Times New Roman"/>
          <w:sz w:val="28"/>
          <w:szCs w:val="28"/>
          <w:lang w:val="ru-RU"/>
        </w:rPr>
        <w:t xml:space="preserve"> Предоставлять работникам, предупрежденным об увольнении по сокращению штата, не менее 4 часов в неделю для поиска работы с сохранением среднего заработка.</w:t>
      </w:r>
    </w:p>
    <w:p>
      <w:pPr>
        <w:pStyle w:val="NoSpacing"/>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8.1.4.</w:t>
      </w:r>
      <w:r>
        <w:rPr>
          <w:rFonts w:ascii="Times New Roman" w:hAnsi="Times New Roman"/>
          <w:sz w:val="28"/>
          <w:szCs w:val="28"/>
          <w:lang w:val="ru-RU"/>
        </w:rPr>
        <w:t xml:space="preserve"> 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по согласованию с профсоюзным комитетом. </w:t>
      </w:r>
    </w:p>
    <w:p>
      <w:pPr>
        <w:pStyle w:val="NoSpacing"/>
        <w:rPr/>
      </w:pPr>
      <w:r>
        <w:rPr>
          <w:rFonts w:ascii="Times New Roman" w:hAnsi="Times New Roman"/>
          <w:sz w:val="28"/>
          <w:szCs w:val="28"/>
          <w:lang w:val="ru-RU"/>
        </w:rPr>
        <w:t xml:space="preserve">     </w:t>
      </w:r>
      <w:r>
        <w:rPr>
          <w:rFonts w:ascii="Times New Roman" w:hAnsi="Times New Roman"/>
          <w:sz w:val="28"/>
          <w:szCs w:val="28"/>
          <w:lang w:val="ru-RU"/>
        </w:rPr>
        <w:t xml:space="preserve">При принятии решения о возможном расторжении трудового договора в соответствии с </w:t>
      </w:r>
      <w:hyperlink r:id="rId3">
        <w:r>
          <w:rPr>
            <w:rStyle w:val="Style14"/>
            <w:rFonts w:ascii="Times New Roman" w:hAnsi="Times New Roman"/>
            <w:sz w:val="28"/>
            <w:szCs w:val="28"/>
            <w:lang w:val="ru-RU"/>
          </w:rPr>
          <w:t>пунктами 2,</w:t>
        </w:r>
      </w:hyperlink>
      <w:r>
        <w:rPr>
          <w:rFonts w:ascii="Times New Roman" w:hAnsi="Times New Roman"/>
          <w:sz w:val="28"/>
          <w:szCs w:val="28"/>
          <w:lang w:val="ru-RU"/>
        </w:rPr>
        <w:t xml:space="preserve"> </w:t>
      </w:r>
      <w:hyperlink r:id="rId4">
        <w:r>
          <w:rPr>
            <w:rStyle w:val="Style14"/>
            <w:rFonts w:ascii="Times New Roman" w:hAnsi="Times New Roman"/>
            <w:sz w:val="28"/>
            <w:szCs w:val="28"/>
            <w:lang w:val="ru-RU"/>
          </w:rPr>
          <w:t>3</w:t>
        </w:r>
      </w:hyperlink>
      <w:r>
        <w:rPr>
          <w:rFonts w:ascii="Times New Roman" w:hAnsi="Times New Roman"/>
          <w:sz w:val="28"/>
          <w:szCs w:val="28"/>
          <w:lang w:val="ru-RU"/>
        </w:rPr>
        <w:t xml:space="preserve"> или </w:t>
      </w:r>
      <w:hyperlink r:id="rId5">
        <w:r>
          <w:rPr>
            <w:rStyle w:val="Style14"/>
            <w:rFonts w:ascii="Times New Roman" w:hAnsi="Times New Roman"/>
            <w:sz w:val="28"/>
            <w:szCs w:val="28"/>
            <w:lang w:val="ru-RU"/>
          </w:rPr>
          <w:t>5</w:t>
        </w:r>
      </w:hyperlink>
      <w:r>
        <w:rPr>
          <w:rFonts w:ascii="Times New Roman" w:hAnsi="Times New Roman"/>
          <w:sz w:val="28"/>
          <w:szCs w:val="28"/>
          <w:lang w:val="ru-RU"/>
        </w:rPr>
        <w:t xml:space="preserve"> части первой статьи 81 ТК РФ с работником, являющимся членом Профсоюза, работодатель направляет в профком проект приказа, а также копии документов, являющихся основанием для принятия указанного решения.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8.1.5. </w:t>
      </w:r>
      <w:r>
        <w:rPr>
          <w:rFonts w:ascii="Times New Roman" w:hAnsi="Times New Roman"/>
          <w:sz w:val="28"/>
          <w:szCs w:val="28"/>
          <w:lang w:val="ru-RU"/>
        </w:rPr>
        <w:t>Преимущественное право на оставлении на работе при сокращении численности или штата при равной производительности труда и квалификации помимо лиц, указанных в ст.179,261 ТК РФ, имеют также:</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лица предпенсионного возраста (за 2 года до пенсии), проработавшие в учреждении свыше 10 лет;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одинокие матери и отцы, воспитывающие детей до 16 лет;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родители, воспитывающие детей-инвалидов до 18 лет;</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награжденные государственными наградами в связи с педагогической деятельностью;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председатели первичных профсоюзных организаций;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молодые специалисты, имеющие трудовой стаж </w:t>
      </w:r>
      <w:r>
        <w:rPr>
          <w:rFonts w:ascii="Times New Roman" w:hAnsi="Times New Roman"/>
          <w:color w:val="92D050"/>
          <w:sz w:val="28"/>
          <w:szCs w:val="28"/>
          <w:lang w:val="ru-RU"/>
        </w:rPr>
        <w:t>не</w:t>
      </w:r>
      <w:r>
        <w:rPr>
          <w:rFonts w:ascii="Times New Roman" w:hAnsi="Times New Roman"/>
          <w:sz w:val="28"/>
          <w:szCs w:val="28"/>
          <w:lang w:val="ru-RU"/>
        </w:rPr>
        <w:t xml:space="preserve"> менее 1 года.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8.1.6</w:t>
      </w:r>
      <w:r>
        <w:rPr>
          <w:rFonts w:ascii="Times New Roman" w:hAnsi="Times New Roman"/>
          <w:sz w:val="28"/>
          <w:szCs w:val="28"/>
          <w:lang w:val="ru-RU"/>
        </w:rPr>
        <w:t>. Не допускается увольнение:</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беременных женщин,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женщин, имеющих детей в возрасте до 3 лет,</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одиноких матерей, воспитывающих ребёнка в возрасте до 14 лет (ребёнка-инвалида до 18 лет),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 других лиц, воспитывающих указанных детей без матери. </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Работодатель обязан предложить все имеющиеся вакансии. Увольнение допускается, если невозможно перевести работника с его письменного согласия на другую имеющуюся работу (ст.261ТК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8.1.7.</w:t>
      </w:r>
      <w:r>
        <w:rPr>
          <w:rFonts w:ascii="Times New Roman" w:hAnsi="Times New Roman"/>
          <w:sz w:val="28"/>
          <w:szCs w:val="28"/>
          <w:lang w:val="ru-RU"/>
        </w:rPr>
        <w:t xml:space="preserve"> Высвобождаемым работникам предоставляется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приёме на работу при появлении вакансий.</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8.2.</w:t>
      </w:r>
      <w:r>
        <w:rPr>
          <w:rFonts w:ascii="Times New Roman" w:hAnsi="Times New Roman"/>
          <w:sz w:val="28"/>
          <w:szCs w:val="28"/>
          <w:lang w:val="ru-RU"/>
        </w:rPr>
        <w:t xml:space="preserve"> Профсоюзная организация сохраняет высвобожденных работников- членов профсоюза на профсоюзном учёте 3 месяца до трудоустройства или получения досрочной пенсии,  постановки на учет в ЦЗН, оказывает посильную материальную помощь.</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32"/>
          <w:szCs w:val="28"/>
          <w:lang w:val="ru-RU"/>
        </w:rPr>
      </w:pPr>
      <w:r>
        <w:rPr>
          <w:rFonts w:ascii="Times New Roman" w:hAnsi="Times New Roman"/>
          <w:sz w:val="28"/>
          <w:szCs w:val="28"/>
          <w:lang w:val="ru-RU"/>
        </w:rPr>
        <w:t xml:space="preserve">                 </w:t>
      </w:r>
      <w:r>
        <w:rPr>
          <w:rFonts w:ascii="Times New Roman" w:hAnsi="Times New Roman"/>
          <w:sz w:val="32"/>
          <w:szCs w:val="28"/>
          <w:lang w:val="ru-RU"/>
        </w:rPr>
        <w:t xml:space="preserve"> </w:t>
      </w:r>
      <w:r>
        <w:rPr>
          <w:rFonts w:ascii="Times New Roman" w:hAnsi="Times New Roman"/>
          <w:b/>
          <w:sz w:val="32"/>
          <w:szCs w:val="28"/>
          <w:lang w:val="ru-RU"/>
        </w:rPr>
        <w:t>Раздел  9.  Гарантии профсоюзной деятельности</w:t>
      </w:r>
    </w:p>
    <w:p>
      <w:pPr>
        <w:pStyle w:val="NoSpacing"/>
        <w:jc w:val="both"/>
        <w:rPr>
          <w:rFonts w:ascii="Times New Roman" w:hAnsi="Times New Roman"/>
          <w:b/>
          <w:b/>
          <w:sz w:val="32"/>
          <w:szCs w:val="28"/>
          <w:lang w:val="ru-RU"/>
        </w:rPr>
      </w:pPr>
      <w:r>
        <w:rPr>
          <w:rFonts w:ascii="Times New Roman" w:hAnsi="Times New Roman"/>
          <w:b/>
          <w:sz w:val="32"/>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Стороны договорились о том, что:</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9.1.</w:t>
      </w:r>
      <w:r>
        <w:rPr>
          <w:rFonts w:ascii="Times New Roman" w:hAnsi="Times New Roman"/>
          <w:sz w:val="28"/>
          <w:szCs w:val="28"/>
          <w:lang w:val="ru-RU"/>
        </w:rPr>
        <w:t xml:space="preserve"> Не допускается ограничение прав, принуждение, увольнение или дискриминация в отношении любого работника по причине его членства в профсоюзе или его законной профсоюзной деятельности.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9.2.</w:t>
      </w:r>
      <w:r>
        <w:rPr>
          <w:rFonts w:ascii="Times New Roman" w:hAnsi="Times New Roman"/>
          <w:sz w:val="28"/>
          <w:szCs w:val="28"/>
          <w:lang w:val="ru-RU"/>
        </w:rPr>
        <w:t xml:space="preserve"> Выборный орган первичной профсоюзной организации осуществляет контроль за соблюдением социальных гарантий работников образовательных организаций в вопросах обеспечения занятости, увольнения, предоставления льгот и компенсаций в соответствии  с действующим трудовым законодательством соглашениями. (ст.370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9.3.</w:t>
      </w:r>
      <w:r>
        <w:rPr>
          <w:rFonts w:ascii="Times New Roman" w:hAnsi="Times New Roman"/>
          <w:sz w:val="28"/>
          <w:szCs w:val="28"/>
          <w:lang w:val="ru-RU"/>
        </w:rPr>
        <w:t xml:space="preserve"> Работодатель принимает решения с учётом мнения (по согласованию) профкома в случаях, предусмотренных законодательством и настоящим коллективным договором.</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9.4.</w:t>
      </w:r>
      <w:r>
        <w:rPr>
          <w:rFonts w:ascii="Times New Roman" w:hAnsi="Times New Roman"/>
          <w:sz w:val="28"/>
          <w:szCs w:val="28"/>
          <w:lang w:val="ru-RU"/>
        </w:rPr>
        <w:t xml:space="preserve"> Увольнение работника, являющегося членом профсоюза по ст. 81 ТК РФ производится с учётом мотивированного мнения (с предварительного согласия) профкома.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9.5.</w:t>
      </w:r>
      <w:r>
        <w:rPr>
          <w:rFonts w:ascii="Times New Roman" w:hAnsi="Times New Roman"/>
          <w:sz w:val="28"/>
          <w:szCs w:val="28"/>
          <w:lang w:val="ru-RU"/>
        </w:rPr>
        <w:t xml:space="preserve">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связи, оргтехникой, транспортом (ст.377 ТК РФ).</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9.6.</w:t>
      </w:r>
      <w:r>
        <w:rPr>
          <w:rFonts w:ascii="Times New Roman" w:hAnsi="Times New Roman"/>
          <w:sz w:val="28"/>
          <w:szCs w:val="28"/>
          <w:lang w:val="ru-RU"/>
        </w:rPr>
        <w:t xml:space="preserve"> Работодатель обеспечивает ежемесячное бесплатное перечисление на счёт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pPr>
        <w:pStyle w:val="NoSpacing"/>
        <w:jc w:val="both"/>
        <w:rPr>
          <w:rFonts w:ascii="Times New Roman" w:hAnsi="Times New Roman"/>
          <w:sz w:val="28"/>
          <w:szCs w:val="28"/>
          <w:lang w:val="ru-RU"/>
        </w:rPr>
      </w:pPr>
      <w:r>
        <w:rPr>
          <w:rFonts w:ascii="Times New Roman" w:hAnsi="Times New Roman"/>
          <w:sz w:val="28"/>
          <w:szCs w:val="28"/>
          <w:lang w:val="ru-RU"/>
        </w:rPr>
        <w:tab/>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счёт первичной профсоюзной организации денежные средства из заработной платы работников в размере 1% (ст.30, 377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Членские профсоюзные взносы перечисляются на счёт первичной профсоюзной организации в день выплаты заработной платы. Задержка перечисления средств не допускается.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9.7.</w:t>
      </w:r>
      <w:r>
        <w:rPr>
          <w:rFonts w:ascii="Times New Roman" w:hAnsi="Times New Roman"/>
          <w:sz w:val="28"/>
          <w:szCs w:val="28"/>
          <w:lang w:val="ru-RU"/>
        </w:rPr>
        <w:t xml:space="preserve">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9.8.</w:t>
      </w:r>
      <w:r>
        <w:rPr>
          <w:rFonts w:ascii="Times New Roman" w:hAnsi="Times New Roman"/>
          <w:sz w:val="28"/>
          <w:szCs w:val="28"/>
          <w:lang w:val="ru-RU"/>
        </w:rPr>
        <w:t xml:space="preserve">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Председатель, его заместитель и члены профкома могут быть уволены  по инициативе работодателя в соответствии с пунктом 2,  3,5 и 6 ст. 81 ТК РФ с соблюдением общего порядка увольнения и только с предварительного согласия вышестоящего выборного профсоюзного органа (ст. 374,376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9.9.</w:t>
      </w:r>
      <w:r>
        <w:rPr>
          <w:rFonts w:ascii="Times New Roman" w:hAnsi="Times New Roman"/>
          <w:sz w:val="28"/>
          <w:szCs w:val="28"/>
          <w:lang w:val="ru-RU"/>
        </w:rPr>
        <w:t xml:space="preserve"> Работодатель предоставляет профкому необходимую информацию по любым вопросам труда и социально-экономического развития школы.</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9.10.</w:t>
      </w:r>
      <w:r>
        <w:rPr>
          <w:rFonts w:ascii="Times New Roman" w:hAnsi="Times New Roman"/>
          <w:sz w:val="28"/>
          <w:szCs w:val="28"/>
          <w:lang w:val="ru-RU"/>
        </w:rPr>
        <w:t xml:space="preserve"> Члены профкома включаются в состав комиссии школы по тарификации, аттестации педагогических работников, аттестации рабочих мест, охране труда, социальному страхованию и других.</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9.11.</w:t>
      </w:r>
      <w:r>
        <w:rPr>
          <w:rFonts w:ascii="Times New Roman" w:hAnsi="Times New Roman"/>
          <w:sz w:val="28"/>
          <w:szCs w:val="28"/>
          <w:lang w:val="ru-RU"/>
        </w:rPr>
        <w:t xml:space="preserve"> Работодатель по согласованию с профсоюзным комитетом рассматривает следующие вопросы:</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расторжение трудового договора с работниками, являющимися членами профсоюза, по инициативе работодателя (ст.82, 374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привлечение к сверхурочным работам  (ст.99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разделение рабочего времени на части (ст.105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работу в выходные и нерабочие, праздничные дни (ст.113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очерёдность предоставления отпусков (ст.123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установление заработной платы (ст.135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массовые увольнения (ст.180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утверждение правил внутреннего трудового распорядка (ст.190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создание комиссий по охране труда (ст.218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распределение стимулирующих и компенсационных выплат (ст.144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размеры повышения заработной платы в ночное время  (ст.154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применение и снятие дисциплинарного взыскания до истечения одного года со дня его применения (ст.193, 194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установление сроков выплаты заработной выплаты работникам (ст.136 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утверждение форм расчетного листка (ст.136ТК РФ);</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распределение нагрузки в соответствии с базисным учебным планом;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утверждение инструкций по охране труда;</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-утверждение локальных актов и других нормативных документов деятельности учреждения.</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9.12.</w:t>
      </w:r>
      <w:r>
        <w:rPr>
          <w:rFonts w:ascii="Times New Roman" w:hAnsi="Times New Roman"/>
          <w:sz w:val="28"/>
          <w:szCs w:val="28"/>
          <w:lang w:val="ru-RU"/>
        </w:rPr>
        <w:t xml:space="preserve"> Образовательные учреждения разрабатывают и принимают по согласованию с профсоюзным комитетом:</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9.12.1</w:t>
      </w:r>
      <w:r>
        <w:rPr>
          <w:rFonts w:ascii="Times New Roman" w:hAnsi="Times New Roman"/>
          <w:sz w:val="28"/>
          <w:szCs w:val="28"/>
          <w:lang w:val="ru-RU"/>
        </w:rPr>
        <w:t>. Положения о стимулировании педагогических работников и других работников ОУ.</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9.12.2. </w:t>
      </w:r>
      <w:r>
        <w:rPr>
          <w:rFonts w:ascii="Times New Roman" w:hAnsi="Times New Roman"/>
          <w:sz w:val="28"/>
          <w:szCs w:val="28"/>
          <w:lang w:val="ru-RU"/>
        </w:rPr>
        <w:t>Положения о выплатах компенсационного характера и доплатах за дополнительные виды работ.</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     </w:t>
      </w:r>
      <w:r>
        <w:rPr>
          <w:rFonts w:ascii="Times New Roman" w:hAnsi="Times New Roman"/>
          <w:b/>
          <w:sz w:val="28"/>
          <w:szCs w:val="28"/>
          <w:lang w:val="ru-RU"/>
        </w:rPr>
        <w:t xml:space="preserve">9.13. </w:t>
      </w:r>
      <w:r>
        <w:rPr>
          <w:rFonts w:ascii="Times New Roman" w:hAnsi="Times New Roman"/>
          <w:sz w:val="28"/>
          <w:szCs w:val="28"/>
          <w:lang w:val="ru-RU"/>
        </w:rPr>
        <w:t>Работодатель за счет средств учреждения производит ежемесячные выплаты председателю профкома в размере 2 тысячи рублей (ст. 377 ТК РФ).</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b/>
          <w:b/>
          <w:sz w:val="32"/>
          <w:szCs w:val="28"/>
          <w:lang w:val="ru-RU"/>
        </w:rPr>
      </w:pPr>
      <w:r>
        <w:rPr>
          <w:rFonts w:ascii="Times New Roman" w:hAnsi="Times New Roman"/>
          <w:b/>
          <w:sz w:val="32"/>
          <w:szCs w:val="28"/>
          <w:lang w:val="ru-RU"/>
        </w:rPr>
        <w:t xml:space="preserve">                               </w:t>
      </w:r>
      <w:r>
        <w:rPr>
          <w:rFonts w:ascii="Times New Roman" w:hAnsi="Times New Roman"/>
          <w:b/>
          <w:sz w:val="32"/>
          <w:szCs w:val="28"/>
          <w:lang w:val="ru-RU"/>
        </w:rPr>
        <w:t>Раздел 10.  Обязательства профкома</w:t>
      </w:r>
    </w:p>
    <w:p>
      <w:pPr>
        <w:pStyle w:val="NoSpacing"/>
        <w:jc w:val="both"/>
        <w:rPr>
          <w:rFonts w:ascii="Times New Roman" w:hAnsi="Times New Roman"/>
          <w:b/>
          <w:b/>
          <w:sz w:val="28"/>
          <w:szCs w:val="28"/>
          <w:lang w:val="ru-RU"/>
        </w:rPr>
      </w:pPr>
      <w:r>
        <w:rPr>
          <w:rFonts w:ascii="Times New Roman" w:hAnsi="Times New Roman"/>
          <w:b/>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Профком обязуется: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10.1.</w:t>
      </w:r>
      <w:r>
        <w:rPr>
          <w:rFonts w:ascii="Times New Roman" w:hAnsi="Times New Roman"/>
          <w:sz w:val="28"/>
          <w:szCs w:val="28"/>
          <w:lang w:val="ru-RU"/>
        </w:rPr>
        <w:t xml:space="preserve">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 xml:space="preserve">10.2. </w:t>
      </w:r>
      <w:r>
        <w:rPr>
          <w:rFonts w:ascii="Times New Roman" w:hAnsi="Times New Roman"/>
          <w:sz w:val="28"/>
          <w:szCs w:val="28"/>
          <w:lang w:val="ru-RU"/>
        </w:rPr>
        <w:t>Осуществлять контроль за правильностью ведения и хранения трудовых книжек, за  своевременностью внесения в них записей, в том числе при присвоении квалификационных категорий по результатам аттестации работников.</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10.3.</w:t>
      </w:r>
      <w:r>
        <w:rPr>
          <w:rFonts w:ascii="Times New Roman" w:hAnsi="Times New Roman"/>
          <w:sz w:val="28"/>
          <w:szCs w:val="28"/>
          <w:lang w:val="ru-RU"/>
        </w:rPr>
        <w:t xml:space="preserve"> Представлять и защищать трудовые права членов профсоюза в комиссии по трудовым спорам и в суде.</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10.4.</w:t>
      </w:r>
      <w:r>
        <w:rPr>
          <w:rFonts w:ascii="Times New Roman" w:hAnsi="Times New Roman"/>
          <w:sz w:val="28"/>
          <w:szCs w:val="28"/>
          <w:lang w:val="ru-RU"/>
        </w:rPr>
        <w:t xml:space="preserve">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10.5.</w:t>
      </w:r>
      <w:r>
        <w:rPr>
          <w:rFonts w:ascii="Times New Roman" w:hAnsi="Times New Roman"/>
          <w:sz w:val="28"/>
          <w:szCs w:val="28"/>
          <w:lang w:val="ru-RU"/>
        </w:rPr>
        <w:t xml:space="preserve"> Содействовать снижению социальной напряженности в коллективе.</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10.6.</w:t>
      </w:r>
      <w:r>
        <w:rPr>
          <w:rFonts w:ascii="Times New Roman" w:hAnsi="Times New Roman"/>
          <w:sz w:val="28"/>
          <w:szCs w:val="28"/>
          <w:lang w:val="ru-RU"/>
        </w:rPr>
        <w:t>Участвовать в работе комиссии по социальному страхованию, совместно с райкомом профсоюза заниматься летним оздоровлением детей работников школы.</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10.7.</w:t>
      </w:r>
      <w:r>
        <w:rPr>
          <w:rFonts w:ascii="Times New Roman" w:hAnsi="Times New Roman"/>
          <w:sz w:val="28"/>
          <w:szCs w:val="28"/>
          <w:lang w:val="ru-RU"/>
        </w:rPr>
        <w:t xml:space="preserve"> Совместно с комиссией по социальному страхованию вести учёт нуждающихся в санаторно-курортном лечении, своевременно направлять заявки уполномоченному фонда социального страхования.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10.8.</w:t>
      </w:r>
      <w:r>
        <w:rPr>
          <w:rFonts w:ascii="Times New Roman" w:hAnsi="Times New Roman"/>
          <w:sz w:val="28"/>
          <w:szCs w:val="28"/>
          <w:lang w:val="ru-RU"/>
        </w:rPr>
        <w:t xml:space="preserve"> Участвовать в работе комиссий школы по тарификации, аттестации педагогических работников,  аттестации рабочих мест,  охране труда и других.</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10.9.</w:t>
      </w:r>
      <w:r>
        <w:rPr>
          <w:rFonts w:ascii="Times New Roman" w:hAnsi="Times New Roman"/>
          <w:sz w:val="28"/>
          <w:szCs w:val="28"/>
          <w:lang w:val="ru-RU"/>
        </w:rPr>
        <w:t xml:space="preserve"> Оказывать материальную помощь членам профсоюза в связи со сложными  социально-бытовыми условиями.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10.10.</w:t>
      </w:r>
      <w:r>
        <w:rPr>
          <w:rFonts w:ascii="Times New Roman" w:hAnsi="Times New Roman"/>
          <w:sz w:val="28"/>
          <w:szCs w:val="28"/>
          <w:lang w:val="ru-RU"/>
        </w:rPr>
        <w:t xml:space="preserve"> Осуществлять культурно-массовую и физкультурно-оздоровительную работу в школы.</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10.11.</w:t>
      </w:r>
      <w:r>
        <w:rPr>
          <w:rFonts w:ascii="Times New Roman" w:hAnsi="Times New Roman"/>
          <w:sz w:val="28"/>
          <w:szCs w:val="28"/>
          <w:lang w:val="ru-RU"/>
        </w:rPr>
        <w:t xml:space="preserve"> 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10.12.</w:t>
      </w:r>
      <w:r>
        <w:rPr>
          <w:rFonts w:ascii="Times New Roman" w:hAnsi="Times New Roman"/>
          <w:sz w:val="28"/>
          <w:szCs w:val="28"/>
          <w:lang w:val="ru-RU"/>
        </w:rPr>
        <w:t xml:space="preserve"> Осуществлять контроль за правильностью расходования фонда заработной платы.</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10.13</w:t>
      </w:r>
      <w:r>
        <w:rPr>
          <w:rFonts w:ascii="Times New Roman" w:hAnsi="Times New Roman"/>
          <w:sz w:val="28"/>
          <w:szCs w:val="28"/>
          <w:lang w:val="ru-RU"/>
        </w:rPr>
        <w:t>. Оказывать материальную помощь для частичной компенсации стоимости путевки отдыха детей и сотрудников.</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10.14.</w:t>
      </w:r>
      <w:r>
        <w:rPr>
          <w:rFonts w:ascii="Times New Roman" w:hAnsi="Times New Roman"/>
          <w:sz w:val="28"/>
          <w:szCs w:val="28"/>
          <w:lang w:val="ru-RU"/>
        </w:rPr>
        <w:t xml:space="preserve"> Поддерживать связь с неработающими пенсионерами:</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приглашать на различные мероприятия, проводимые в школе или городе,</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поздравлять с праздничными датами, юбилеями и т.д.</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32"/>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 </w:t>
      </w:r>
      <w:r>
        <w:rPr>
          <w:rFonts w:ascii="Times New Roman" w:hAnsi="Times New Roman"/>
          <w:b/>
          <w:sz w:val="32"/>
          <w:szCs w:val="28"/>
          <w:lang w:val="ru-RU"/>
        </w:rPr>
        <w:t xml:space="preserve">Раздел 11. Контроль за выполнением  коллективного                                                                                        </w:t>
      </w:r>
    </w:p>
    <w:p>
      <w:pPr>
        <w:pStyle w:val="NoSpacing"/>
        <w:jc w:val="both"/>
        <w:rPr>
          <w:rFonts w:ascii="Times New Roman" w:hAnsi="Times New Roman"/>
          <w:b/>
          <w:b/>
          <w:sz w:val="32"/>
          <w:szCs w:val="28"/>
          <w:lang w:val="ru-RU"/>
        </w:rPr>
      </w:pPr>
      <w:r>
        <w:rPr>
          <w:rFonts w:ascii="Times New Roman" w:hAnsi="Times New Roman"/>
          <w:b/>
          <w:sz w:val="32"/>
          <w:szCs w:val="28"/>
          <w:lang w:val="ru-RU"/>
        </w:rPr>
        <w:t xml:space="preserve">                                 </w:t>
      </w:r>
      <w:r>
        <w:rPr>
          <w:rFonts w:ascii="Times New Roman" w:hAnsi="Times New Roman"/>
          <w:b/>
          <w:sz w:val="32"/>
          <w:szCs w:val="28"/>
          <w:lang w:val="ru-RU"/>
        </w:rPr>
        <w:t>договора.   Ответственность сторон</w:t>
      </w:r>
    </w:p>
    <w:p>
      <w:pPr>
        <w:pStyle w:val="NoSpacing"/>
        <w:jc w:val="both"/>
        <w:rPr>
          <w:rFonts w:ascii="Times New Roman" w:hAnsi="Times New Roman"/>
          <w:b/>
          <w:b/>
          <w:sz w:val="28"/>
          <w:szCs w:val="28"/>
          <w:lang w:val="ru-RU"/>
        </w:rPr>
      </w:pPr>
      <w:r>
        <w:rPr>
          <w:rFonts w:ascii="Times New Roman" w:hAnsi="Times New Roman"/>
          <w:b/>
          <w:sz w:val="28"/>
          <w:szCs w:val="28"/>
          <w:lang w:val="ru-RU"/>
        </w:rPr>
      </w:r>
    </w:p>
    <w:p>
      <w:pPr>
        <w:pStyle w:val="NoSpacing"/>
        <w:jc w:val="both"/>
        <w:rPr>
          <w:rFonts w:ascii="Times New Roman" w:hAnsi="Times New Roman"/>
          <w:b/>
          <w:b/>
          <w:sz w:val="28"/>
          <w:szCs w:val="28"/>
          <w:lang w:val="ru-RU"/>
        </w:rPr>
      </w:pPr>
      <w:r>
        <w:rPr>
          <w:rFonts w:ascii="Times New Roman" w:hAnsi="Times New Roman"/>
          <w:b/>
          <w:sz w:val="28"/>
          <w:szCs w:val="28"/>
          <w:lang w:val="ru-RU"/>
        </w:rPr>
        <w:t>Стороны договорились, что:</w:t>
      </w:r>
    </w:p>
    <w:p>
      <w:pPr>
        <w:pStyle w:val="No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11.1.</w:t>
      </w:r>
      <w:r>
        <w:rPr>
          <w:rFonts w:ascii="Times New Roman" w:hAnsi="Times New Roman"/>
          <w:sz w:val="28"/>
          <w:szCs w:val="28"/>
          <w:lang w:val="ru-RU"/>
        </w:rPr>
        <w:t xml:space="preserve">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11.2.</w:t>
      </w:r>
      <w:r>
        <w:rPr>
          <w:rFonts w:ascii="Times New Roman" w:hAnsi="Times New Roman"/>
          <w:sz w:val="28"/>
          <w:szCs w:val="28"/>
          <w:lang w:val="ru-RU"/>
        </w:rPr>
        <w:t xml:space="preserve"> Совместно разрабатывают план мероприятий по выполнению настоящего коллективного договора.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11.3.</w:t>
      </w:r>
      <w:r>
        <w:rPr>
          <w:rFonts w:ascii="Times New Roman" w:hAnsi="Times New Roman"/>
          <w:sz w:val="28"/>
          <w:szCs w:val="28"/>
          <w:lang w:val="ru-RU"/>
        </w:rPr>
        <w:t xml:space="preserve"> Осуществляют контроль за реализацией плана мероприятий по выполнению коллективного договора и его и его положений и отчитываются о результатах контроля на общем собрании работников.</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11.4.</w:t>
      </w:r>
      <w:r>
        <w:rPr>
          <w:rFonts w:ascii="Times New Roman" w:hAnsi="Times New Roman"/>
          <w:sz w:val="28"/>
          <w:szCs w:val="28"/>
          <w:lang w:val="ru-RU"/>
        </w:rPr>
        <w:t xml:space="preserve"> Рассматривают в недельный срок все возникающие в период действия коллективного договора разногласия и конфликты, связанные с его выполнением.</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11.5.</w:t>
      </w:r>
      <w:r>
        <w:rPr>
          <w:rFonts w:ascii="Times New Roman" w:hAnsi="Times New Roman"/>
          <w:sz w:val="28"/>
          <w:szCs w:val="28"/>
          <w:lang w:val="ru-RU"/>
        </w:rPr>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из разрешения – забастовки.</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11.6.</w:t>
      </w:r>
      <w:r>
        <w:rPr>
          <w:rFonts w:ascii="Times New Roman" w:hAnsi="Times New Roman"/>
          <w:sz w:val="28"/>
          <w:szCs w:val="28"/>
          <w:lang w:val="ru-RU"/>
        </w:rPr>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11.7.</w:t>
      </w:r>
      <w:r>
        <w:rPr>
          <w:rFonts w:ascii="Times New Roman" w:hAnsi="Times New Roman"/>
          <w:sz w:val="28"/>
          <w:szCs w:val="28"/>
          <w:lang w:val="ru-RU"/>
        </w:rPr>
        <w:t xml:space="preserve"> Настоящий коллективный договор действует в течение 3 лет со дня его подписания.</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11.8.</w:t>
      </w:r>
      <w:r>
        <w:rPr>
          <w:rFonts w:ascii="Times New Roman" w:hAnsi="Times New Roman"/>
          <w:sz w:val="28"/>
          <w:szCs w:val="28"/>
          <w:lang w:val="ru-RU"/>
        </w:rPr>
        <w:t xml:space="preserve"> Переговоры по заключению нового коллективного договора будут начаты за 3 месяца до окончания срока действия данного договора.</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11.9.</w:t>
      </w:r>
      <w:r>
        <w:rPr>
          <w:rFonts w:ascii="Times New Roman" w:hAnsi="Times New Roman"/>
          <w:sz w:val="28"/>
          <w:szCs w:val="28"/>
          <w:lang w:val="ru-RU"/>
        </w:rPr>
        <w:t xml:space="preserve"> 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работников.</w:t>
      </w:r>
    </w:p>
    <w:p>
      <w:pPr>
        <w:pStyle w:val="NoSpacing"/>
        <w:jc w:val="both"/>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b/>
          <w:sz w:val="28"/>
          <w:szCs w:val="28"/>
          <w:lang w:val="ru-RU"/>
        </w:rPr>
        <w:t>11.10.</w:t>
      </w:r>
      <w:r>
        <w:rPr>
          <w:rFonts w:ascii="Times New Roman" w:hAnsi="Times New Roman"/>
          <w:sz w:val="28"/>
          <w:szCs w:val="28"/>
          <w:lang w:val="ru-RU"/>
        </w:rPr>
        <w:t xml:space="preserve"> Стороны ежегодно отчитываются о выполнении коллективного договора на собрании работников учреждения.</w:t>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Spacing"/>
        <w:jc w:val="both"/>
        <w:rPr>
          <w:rFonts w:ascii="Times New Roman" w:hAnsi="Times New Roman"/>
          <w:sz w:val="28"/>
          <w:szCs w:val="28"/>
          <w:lang w:val="ru-RU"/>
        </w:rPr>
      </w:pPr>
      <w:r>
        <w:rPr>
          <w:rFonts w:ascii="Times New Roman" w:hAnsi="Times New Roman"/>
          <w:sz w:val="28"/>
          <w:szCs w:val="28"/>
          <w:lang w:val="ru-RU"/>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rFonts w:ascii="Times New Roman" w:hAnsi="Times New Roman"/>
          <w:b/>
          <w:b/>
          <w:sz w:val="28"/>
        </w:rPr>
      </w:pPr>
      <w:r>
        <w:rPr>
          <w:rFonts w:ascii="Times New Roman" w:hAnsi="Times New Roman"/>
          <w:b/>
          <w:sz w:val="28"/>
        </w:rPr>
      </w:r>
    </w:p>
    <w:p>
      <w:pPr>
        <w:pStyle w:val="Normal"/>
        <w:widowControl/>
        <w:bidi w:val="0"/>
        <w:spacing w:lineRule="auto" w:line="276" w:before="0" w:after="200"/>
        <w:jc w:val="left"/>
        <w:rPr/>
      </w:pPr>
      <w:r>
        <w:rPr/>
      </w:r>
    </w:p>
    <w:sectPr>
      <w:footerReference w:type="default" r:id="rId6"/>
      <w:type w:val="nextPage"/>
      <w:pgSz w:w="11906" w:h="16838"/>
      <w:pgMar w:left="1701" w:right="850" w:header="0" w:top="113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Courier New">
    <w:charset w:val="01"/>
    <w:family w:val="roman"/>
    <w:pitch w:val="variable"/>
  </w:font>
  <w:font w:name="Times New Roman">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6036173"/>
    </w:sdtPr>
    <w:sdtContent>
      <w:p>
        <w:pPr>
          <w:pStyle w:val="Style21"/>
          <w:jc w:val="center"/>
          <w:rPr/>
        </w:pPr>
        <w:r>
          <w:rPr/>
          <w:fldChar w:fldCharType="begin"/>
        </w:r>
        <w:r>
          <w:instrText> PAGE </w:instrText>
        </w:r>
        <w:r>
          <w:fldChar w:fldCharType="separate"/>
        </w:r>
        <w:r>
          <w:t>29</w:t>
        </w:r>
        <w:r>
          <w:fldChar w:fldCharType="end"/>
        </w:r>
      </w:p>
    </w:sdtContent>
  </w:sdt>
  <w:p>
    <w:pPr>
      <w:pStyle w:val="Style21"/>
      <w:spacing w:before="0" w:after="200"/>
      <w:rPr/>
    </w:pPr>
    <w:r>
      <w:rPr/>
    </w:r>
  </w:p>
</w:ftr>
</file>

<file path=word/settings.xml><?xml version="1.0" encoding="utf-8"?>
<w:settings xmlns:w="http://schemas.openxmlformats.org/wordprocessingml/2006/main">
  <w:zoom w:percent="55"/>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No List" w:uiPriority="0"/>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a1c87"/>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name w:val="Heading 1"/>
    <w:basedOn w:val="Normal"/>
    <w:link w:val="10"/>
    <w:uiPriority w:val="9"/>
    <w:qFormat/>
    <w:rsid w:val="00354969"/>
    <w:pPr>
      <w:keepNext/>
      <w:keepLines/>
      <w:spacing w:before="480" w:after="0"/>
      <w:outlineLvl w:val="0"/>
    </w:pPr>
    <w:rPr>
      <w:rFonts w:ascii="Cambria" w:hAnsi="Cambria" w:eastAsia="Times New Roman" w:cs="Times New Roman"/>
      <w:b/>
      <w:bCs/>
      <w:color w:val="365F91"/>
      <w:sz w:val="28"/>
      <w:szCs w:val="28"/>
    </w:rPr>
  </w:style>
  <w:style w:type="paragraph" w:styleId="2">
    <w:name w:val="Heading 2"/>
    <w:basedOn w:val="Normal"/>
    <w:link w:val="20"/>
    <w:uiPriority w:val="9"/>
    <w:unhideWhenUsed/>
    <w:qFormat/>
    <w:rsid w:val="00354969"/>
    <w:pPr>
      <w:keepNext/>
      <w:keepLines/>
      <w:spacing w:before="200" w:after="0"/>
      <w:outlineLvl w:val="1"/>
    </w:pPr>
    <w:rPr>
      <w:rFonts w:ascii="Cambria" w:hAnsi="Cambria" w:eastAsia="Times New Roman" w:cs="Times New Roman"/>
      <w:b/>
      <w:bCs/>
      <w:color w:val="4F81BD"/>
      <w:sz w:val="26"/>
      <w:szCs w:val="26"/>
    </w:rPr>
  </w:style>
  <w:style w:type="paragraph" w:styleId="3">
    <w:name w:val="Heading 3"/>
    <w:basedOn w:val="Normal"/>
    <w:link w:val="30"/>
    <w:uiPriority w:val="9"/>
    <w:unhideWhenUsed/>
    <w:qFormat/>
    <w:rsid w:val="00354969"/>
    <w:pPr>
      <w:keepNext/>
      <w:keepLines/>
      <w:spacing w:before="200" w:after="0"/>
      <w:outlineLvl w:val="2"/>
    </w:pPr>
    <w:rPr>
      <w:rFonts w:ascii="Cambria" w:hAnsi="Cambria" w:eastAsia="Times New Roman" w:cs="Times New Roman"/>
      <w:b/>
      <w:bCs/>
      <w:color w:val="4F81BD"/>
      <w:sz w:val="20"/>
      <w:szCs w:val="20"/>
    </w:rPr>
  </w:style>
  <w:style w:type="paragraph" w:styleId="4">
    <w:name w:val="Heading 4"/>
    <w:basedOn w:val="Normal"/>
    <w:link w:val="40"/>
    <w:uiPriority w:val="9"/>
    <w:unhideWhenUsed/>
    <w:qFormat/>
    <w:rsid w:val="00354969"/>
    <w:pPr>
      <w:keepNext/>
      <w:keepLines/>
      <w:spacing w:before="200" w:after="0"/>
      <w:outlineLvl w:val="3"/>
    </w:pPr>
    <w:rPr>
      <w:rFonts w:ascii="Cambria" w:hAnsi="Cambria" w:eastAsia="Times New Roman" w:cs="Times New Roman"/>
      <w:b/>
      <w:bCs/>
      <w:i/>
      <w:iCs/>
      <w:color w:val="4F81BD"/>
      <w:sz w:val="20"/>
      <w:szCs w:val="20"/>
    </w:rPr>
  </w:style>
  <w:style w:type="paragraph" w:styleId="5">
    <w:name w:val="Heading 5"/>
    <w:basedOn w:val="Normal"/>
    <w:link w:val="50"/>
    <w:uiPriority w:val="9"/>
    <w:unhideWhenUsed/>
    <w:qFormat/>
    <w:rsid w:val="00354969"/>
    <w:pPr>
      <w:keepNext/>
      <w:keepLines/>
      <w:spacing w:before="200" w:after="0"/>
      <w:outlineLvl w:val="4"/>
    </w:pPr>
    <w:rPr>
      <w:rFonts w:ascii="Cambria" w:hAnsi="Cambria" w:eastAsia="Times New Roman" w:cs="Times New Roman"/>
      <w:color w:val="243F60"/>
      <w:sz w:val="20"/>
      <w:szCs w:val="20"/>
    </w:rPr>
  </w:style>
  <w:style w:type="paragraph" w:styleId="6">
    <w:name w:val="Heading 6"/>
    <w:basedOn w:val="Normal"/>
    <w:link w:val="60"/>
    <w:uiPriority w:val="9"/>
    <w:semiHidden/>
    <w:unhideWhenUsed/>
    <w:qFormat/>
    <w:rsid w:val="00354969"/>
    <w:pPr>
      <w:keepNext/>
      <w:keepLines/>
      <w:spacing w:before="200" w:after="0"/>
      <w:outlineLvl w:val="5"/>
    </w:pPr>
    <w:rPr>
      <w:rFonts w:ascii="Cambria" w:hAnsi="Cambria" w:eastAsia="Times New Roman" w:cs="Times New Roman"/>
      <w:i/>
      <w:iCs/>
      <w:color w:val="243F60"/>
      <w:sz w:val="20"/>
      <w:szCs w:val="20"/>
    </w:rPr>
  </w:style>
  <w:style w:type="paragraph" w:styleId="7">
    <w:name w:val="Heading 7"/>
    <w:basedOn w:val="Normal"/>
    <w:link w:val="70"/>
    <w:uiPriority w:val="9"/>
    <w:semiHidden/>
    <w:unhideWhenUsed/>
    <w:qFormat/>
    <w:rsid w:val="00354969"/>
    <w:pPr>
      <w:keepNext/>
      <w:keepLines/>
      <w:spacing w:before="200" w:after="0"/>
      <w:outlineLvl w:val="6"/>
    </w:pPr>
    <w:rPr>
      <w:rFonts w:ascii="Cambria" w:hAnsi="Cambria" w:eastAsia="Times New Roman" w:cs="Times New Roman"/>
      <w:i/>
      <w:iCs/>
      <w:color w:val="404040"/>
      <w:sz w:val="20"/>
      <w:szCs w:val="20"/>
    </w:rPr>
  </w:style>
  <w:style w:type="paragraph" w:styleId="8">
    <w:name w:val="Heading 8"/>
    <w:basedOn w:val="Normal"/>
    <w:link w:val="80"/>
    <w:uiPriority w:val="9"/>
    <w:semiHidden/>
    <w:unhideWhenUsed/>
    <w:qFormat/>
    <w:rsid w:val="00354969"/>
    <w:pPr>
      <w:keepNext/>
      <w:keepLines/>
      <w:spacing w:before="200" w:after="0"/>
      <w:outlineLvl w:val="7"/>
    </w:pPr>
    <w:rPr>
      <w:rFonts w:ascii="Cambria" w:hAnsi="Cambria" w:eastAsia="Times New Roman" w:cs="Times New Roman"/>
      <w:color w:val="4F81BD"/>
      <w:sz w:val="20"/>
      <w:szCs w:val="20"/>
    </w:rPr>
  </w:style>
  <w:style w:type="paragraph" w:styleId="9">
    <w:name w:val="Heading 9"/>
    <w:basedOn w:val="Normal"/>
    <w:link w:val="90"/>
    <w:uiPriority w:val="9"/>
    <w:semiHidden/>
    <w:unhideWhenUsed/>
    <w:qFormat/>
    <w:rsid w:val="00354969"/>
    <w:pPr>
      <w:keepNext/>
      <w:keepLines/>
      <w:spacing w:before="200" w:after="0"/>
      <w:outlineLvl w:val="8"/>
    </w:pPr>
    <w:rPr>
      <w:rFonts w:ascii="Cambria" w:hAnsi="Cambria" w:eastAsia="Times New Roman" w:cs="Times New Roman"/>
      <w:i/>
      <w:iCs/>
      <w:color w:val="404040"/>
      <w:sz w:val="20"/>
      <w:szCs w:val="20"/>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354969"/>
    <w:rPr>
      <w:rFonts w:ascii="Cambria" w:hAnsi="Cambria" w:eastAsia="Times New Roman" w:cs="Times New Roman"/>
      <w:b/>
      <w:bCs/>
      <w:color w:val="365F91"/>
      <w:sz w:val="28"/>
      <w:szCs w:val="28"/>
    </w:rPr>
  </w:style>
  <w:style w:type="character" w:styleId="21" w:customStyle="1">
    <w:name w:val="Заголовок 2 Знак"/>
    <w:basedOn w:val="DefaultParagraphFont"/>
    <w:link w:val="2"/>
    <w:uiPriority w:val="9"/>
    <w:qFormat/>
    <w:rsid w:val="00354969"/>
    <w:rPr>
      <w:rFonts w:ascii="Cambria" w:hAnsi="Cambria" w:eastAsia="Times New Roman" w:cs="Times New Roman"/>
      <w:b/>
      <w:bCs/>
      <w:color w:val="4F81BD"/>
      <w:sz w:val="26"/>
      <w:szCs w:val="26"/>
    </w:rPr>
  </w:style>
  <w:style w:type="character" w:styleId="31" w:customStyle="1">
    <w:name w:val="Заголовок 3 Знак"/>
    <w:basedOn w:val="DefaultParagraphFont"/>
    <w:link w:val="3"/>
    <w:uiPriority w:val="9"/>
    <w:qFormat/>
    <w:rsid w:val="00354969"/>
    <w:rPr>
      <w:rFonts w:ascii="Cambria" w:hAnsi="Cambria" w:eastAsia="Times New Roman" w:cs="Times New Roman"/>
      <w:b/>
      <w:bCs/>
      <w:color w:val="4F81BD"/>
      <w:sz w:val="20"/>
      <w:szCs w:val="20"/>
    </w:rPr>
  </w:style>
  <w:style w:type="character" w:styleId="41" w:customStyle="1">
    <w:name w:val="Заголовок 4 Знак"/>
    <w:basedOn w:val="DefaultParagraphFont"/>
    <w:link w:val="4"/>
    <w:uiPriority w:val="9"/>
    <w:qFormat/>
    <w:rsid w:val="00354969"/>
    <w:rPr>
      <w:rFonts w:ascii="Cambria" w:hAnsi="Cambria" w:eastAsia="Times New Roman" w:cs="Times New Roman"/>
      <w:b/>
      <w:bCs/>
      <w:i/>
      <w:iCs/>
      <w:color w:val="4F81BD"/>
      <w:sz w:val="20"/>
      <w:szCs w:val="20"/>
    </w:rPr>
  </w:style>
  <w:style w:type="character" w:styleId="51" w:customStyle="1">
    <w:name w:val="Заголовок 5 Знак"/>
    <w:basedOn w:val="DefaultParagraphFont"/>
    <w:link w:val="5"/>
    <w:uiPriority w:val="9"/>
    <w:qFormat/>
    <w:rsid w:val="00354969"/>
    <w:rPr>
      <w:rFonts w:ascii="Cambria" w:hAnsi="Cambria" w:eastAsia="Times New Roman" w:cs="Times New Roman"/>
      <w:color w:val="243F60"/>
      <w:sz w:val="20"/>
      <w:szCs w:val="20"/>
    </w:rPr>
  </w:style>
  <w:style w:type="character" w:styleId="61" w:customStyle="1">
    <w:name w:val="Заголовок 6 Знак"/>
    <w:basedOn w:val="DefaultParagraphFont"/>
    <w:link w:val="6"/>
    <w:uiPriority w:val="9"/>
    <w:semiHidden/>
    <w:qFormat/>
    <w:rsid w:val="00354969"/>
    <w:rPr>
      <w:rFonts w:ascii="Cambria" w:hAnsi="Cambria" w:eastAsia="Times New Roman" w:cs="Times New Roman"/>
      <w:i/>
      <w:iCs/>
      <w:color w:val="243F60"/>
      <w:sz w:val="20"/>
      <w:szCs w:val="20"/>
    </w:rPr>
  </w:style>
  <w:style w:type="character" w:styleId="71" w:customStyle="1">
    <w:name w:val="Заголовок 7 Знак"/>
    <w:basedOn w:val="DefaultParagraphFont"/>
    <w:link w:val="7"/>
    <w:uiPriority w:val="9"/>
    <w:semiHidden/>
    <w:qFormat/>
    <w:rsid w:val="00354969"/>
    <w:rPr>
      <w:rFonts w:ascii="Cambria" w:hAnsi="Cambria" w:eastAsia="Times New Roman" w:cs="Times New Roman"/>
      <w:i/>
      <w:iCs/>
      <w:color w:val="404040"/>
      <w:sz w:val="20"/>
      <w:szCs w:val="20"/>
    </w:rPr>
  </w:style>
  <w:style w:type="character" w:styleId="81" w:customStyle="1">
    <w:name w:val="Заголовок 8 Знак"/>
    <w:basedOn w:val="DefaultParagraphFont"/>
    <w:link w:val="8"/>
    <w:uiPriority w:val="9"/>
    <w:semiHidden/>
    <w:qFormat/>
    <w:rsid w:val="00354969"/>
    <w:rPr>
      <w:rFonts w:ascii="Cambria" w:hAnsi="Cambria" w:eastAsia="Times New Roman" w:cs="Times New Roman"/>
      <w:color w:val="4F81BD"/>
      <w:sz w:val="20"/>
      <w:szCs w:val="20"/>
    </w:rPr>
  </w:style>
  <w:style w:type="character" w:styleId="91" w:customStyle="1">
    <w:name w:val="Заголовок 9 Знак"/>
    <w:basedOn w:val="DefaultParagraphFont"/>
    <w:link w:val="9"/>
    <w:uiPriority w:val="9"/>
    <w:semiHidden/>
    <w:qFormat/>
    <w:rsid w:val="00354969"/>
    <w:rPr>
      <w:rFonts w:ascii="Cambria" w:hAnsi="Cambria" w:eastAsia="Times New Roman" w:cs="Times New Roman"/>
      <w:i/>
      <w:iCs/>
      <w:color w:val="404040"/>
      <w:sz w:val="20"/>
      <w:szCs w:val="20"/>
    </w:rPr>
  </w:style>
  <w:style w:type="character" w:styleId="Style5" w:customStyle="1">
    <w:name w:val="Основной текст Знак"/>
    <w:basedOn w:val="DefaultParagraphFont"/>
    <w:link w:val="a3"/>
    <w:qFormat/>
    <w:rsid w:val="00354969"/>
    <w:rPr>
      <w:rFonts w:ascii="Calibri" w:hAnsi="Calibri" w:eastAsia="Times New Roman" w:cs="Times New Roman"/>
      <w:sz w:val="28"/>
      <w:lang w:val="en-US" w:eastAsia="en-US" w:bidi="en-US"/>
    </w:rPr>
  </w:style>
  <w:style w:type="character" w:styleId="Style6" w:customStyle="1">
    <w:name w:val="Верхний колонтитул Знак"/>
    <w:basedOn w:val="DefaultParagraphFont"/>
    <w:link w:val="a5"/>
    <w:qFormat/>
    <w:rsid w:val="00354969"/>
    <w:rPr>
      <w:rFonts w:ascii="Calibri" w:hAnsi="Calibri" w:eastAsia="Times New Roman" w:cs="Times New Roman"/>
      <w:sz w:val="24"/>
      <w:szCs w:val="24"/>
    </w:rPr>
  </w:style>
  <w:style w:type="character" w:styleId="Style7" w:customStyle="1">
    <w:name w:val="Нижний колонтитул Знак"/>
    <w:basedOn w:val="DefaultParagraphFont"/>
    <w:link w:val="a7"/>
    <w:uiPriority w:val="99"/>
    <w:qFormat/>
    <w:rsid w:val="00354969"/>
    <w:rPr>
      <w:rFonts w:ascii="Calibri" w:hAnsi="Calibri" w:eastAsia="Times New Roman" w:cs="Times New Roman"/>
      <w:sz w:val="24"/>
      <w:szCs w:val="24"/>
    </w:rPr>
  </w:style>
  <w:style w:type="character" w:styleId="Style8" w:customStyle="1">
    <w:name w:val="Название Знак"/>
    <w:basedOn w:val="DefaultParagraphFont"/>
    <w:link w:val="aa"/>
    <w:uiPriority w:val="10"/>
    <w:qFormat/>
    <w:rsid w:val="00354969"/>
    <w:rPr>
      <w:rFonts w:ascii="Cambria" w:hAnsi="Cambria" w:eastAsia="Times New Roman" w:cs="Times New Roman"/>
      <w:color w:val="17365D"/>
      <w:spacing w:val="5"/>
      <w:kern w:val="2"/>
      <w:sz w:val="52"/>
      <w:szCs w:val="52"/>
    </w:rPr>
  </w:style>
  <w:style w:type="character" w:styleId="Style9" w:customStyle="1">
    <w:name w:val="Подзаголовок Знак"/>
    <w:basedOn w:val="DefaultParagraphFont"/>
    <w:link w:val="ac"/>
    <w:uiPriority w:val="11"/>
    <w:qFormat/>
    <w:rsid w:val="00354969"/>
    <w:rPr>
      <w:rFonts w:ascii="Cambria" w:hAnsi="Cambria" w:eastAsia="Times New Roman" w:cs="Times New Roman"/>
      <w:i/>
      <w:iCs/>
      <w:color w:val="4F81BD"/>
      <w:spacing w:val="15"/>
      <w:sz w:val="24"/>
      <w:szCs w:val="24"/>
    </w:rPr>
  </w:style>
  <w:style w:type="character" w:styleId="Strong">
    <w:name w:val="Strong"/>
    <w:uiPriority w:val="22"/>
    <w:qFormat/>
    <w:rsid w:val="00354969"/>
    <w:rPr>
      <w:b/>
      <w:bCs/>
    </w:rPr>
  </w:style>
  <w:style w:type="character" w:styleId="Style10">
    <w:name w:val="Выделение"/>
    <w:uiPriority w:val="20"/>
    <w:qFormat/>
    <w:rsid w:val="00354969"/>
    <w:rPr>
      <w:i/>
      <w:iCs/>
    </w:rPr>
  </w:style>
  <w:style w:type="character" w:styleId="22" w:customStyle="1">
    <w:name w:val="Цитата 2 Знак"/>
    <w:basedOn w:val="DefaultParagraphFont"/>
    <w:link w:val="21"/>
    <w:uiPriority w:val="29"/>
    <w:qFormat/>
    <w:rsid w:val="00354969"/>
    <w:rPr>
      <w:rFonts w:ascii="Calibri" w:hAnsi="Calibri" w:eastAsia="Times New Roman" w:cs="Times New Roman"/>
      <w:i/>
      <w:iCs/>
      <w:color w:val="000000"/>
      <w:sz w:val="20"/>
      <w:szCs w:val="20"/>
    </w:rPr>
  </w:style>
  <w:style w:type="character" w:styleId="Style11" w:customStyle="1">
    <w:name w:val="Выделенная цитата Знак"/>
    <w:basedOn w:val="DefaultParagraphFont"/>
    <w:link w:val="af2"/>
    <w:uiPriority w:val="30"/>
    <w:qFormat/>
    <w:rsid w:val="00354969"/>
    <w:rPr>
      <w:rFonts w:ascii="Calibri" w:hAnsi="Calibri" w:eastAsia="Times New Roman" w:cs="Times New Roman"/>
      <w:b/>
      <w:bCs/>
      <w:i/>
      <w:iCs/>
      <w:color w:val="4F81BD"/>
      <w:sz w:val="20"/>
      <w:szCs w:val="20"/>
    </w:rPr>
  </w:style>
  <w:style w:type="character" w:styleId="SubtleEmphasis">
    <w:name w:val="Subtle Emphasis"/>
    <w:uiPriority w:val="19"/>
    <w:qFormat/>
    <w:rsid w:val="00354969"/>
    <w:rPr>
      <w:i/>
      <w:iCs/>
      <w:color w:val="808080"/>
    </w:rPr>
  </w:style>
  <w:style w:type="character" w:styleId="IntenseEmphasis">
    <w:name w:val="Intense Emphasis"/>
    <w:uiPriority w:val="21"/>
    <w:qFormat/>
    <w:rsid w:val="00354969"/>
    <w:rPr>
      <w:b/>
      <w:bCs/>
      <w:i/>
      <w:iCs/>
      <w:color w:val="4F81BD"/>
    </w:rPr>
  </w:style>
  <w:style w:type="character" w:styleId="SubtleReference">
    <w:name w:val="Subtle Reference"/>
    <w:uiPriority w:val="31"/>
    <w:qFormat/>
    <w:rsid w:val="00354969"/>
    <w:rPr>
      <w:smallCaps/>
      <w:color w:val="C0504D"/>
      <w:u w:val="single"/>
    </w:rPr>
  </w:style>
  <w:style w:type="character" w:styleId="IntenseReference">
    <w:name w:val="Intense Reference"/>
    <w:uiPriority w:val="32"/>
    <w:qFormat/>
    <w:rsid w:val="00354969"/>
    <w:rPr>
      <w:b/>
      <w:bCs/>
      <w:smallCaps/>
      <w:color w:val="C0504D"/>
      <w:spacing w:val="5"/>
      <w:u w:val="single"/>
    </w:rPr>
  </w:style>
  <w:style w:type="character" w:styleId="BookTitle">
    <w:name w:val="Book Title"/>
    <w:uiPriority w:val="33"/>
    <w:qFormat/>
    <w:rsid w:val="00354969"/>
    <w:rPr>
      <w:b/>
      <w:bCs/>
      <w:smallCaps/>
      <w:spacing w:val="5"/>
    </w:rPr>
  </w:style>
  <w:style w:type="character" w:styleId="Style12" w:customStyle="1">
    <w:name w:val="Текст выноски Знак"/>
    <w:basedOn w:val="DefaultParagraphFont"/>
    <w:link w:val="afa"/>
    <w:qFormat/>
    <w:rsid w:val="00354969"/>
    <w:rPr>
      <w:rFonts w:ascii="Tahoma" w:hAnsi="Tahoma" w:eastAsia="Times New Roman" w:cs="Tahoma"/>
      <w:sz w:val="16"/>
      <w:szCs w:val="16"/>
      <w:lang w:val="en-US" w:eastAsia="en-US" w:bidi="en-US"/>
    </w:rPr>
  </w:style>
  <w:style w:type="character" w:styleId="Style13" w:customStyle="1">
    <w:name w:val="Основной текст с отступом Знак"/>
    <w:basedOn w:val="DefaultParagraphFont"/>
    <w:link w:val="afc"/>
    <w:qFormat/>
    <w:rsid w:val="00354969"/>
    <w:rPr>
      <w:rFonts w:ascii="Calibri" w:hAnsi="Calibri" w:eastAsia="Times New Roman" w:cs="Times New Roman"/>
      <w:lang w:val="en-US" w:eastAsia="en-US" w:bidi="en-US"/>
    </w:rPr>
  </w:style>
  <w:style w:type="character" w:styleId="12" w:customStyle="1">
    <w:name w:val="Основной шрифт абзаца1"/>
    <w:qFormat/>
    <w:rsid w:val="00354969"/>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Times New Roman"/>
      <w:sz w:val="24"/>
      <w:szCs w:val="24"/>
    </w:rPr>
  </w:style>
  <w:style w:type="character" w:styleId="ListLabel5">
    <w:name w:val="ListLabel 5"/>
    <w:qFormat/>
    <w:rPr>
      <w:rFonts w:cs="Times New Roman"/>
    </w:rPr>
  </w:style>
  <w:style w:type="character" w:styleId="Style14">
    <w:name w:val="Интернет-ссылка"/>
    <w:rPr>
      <w:color w:val="000080"/>
      <w:u w:val="single"/>
      <w:lang w:val="zxx" w:eastAsia="zxx" w:bidi="zxx"/>
    </w:rPr>
  </w:style>
  <w:style w:type="paragraph" w:styleId="Style15">
    <w:name w:val="Заголовок"/>
    <w:basedOn w:val="Normal"/>
    <w:next w:val="Style16"/>
    <w:qFormat/>
    <w:pPr>
      <w:keepNext/>
      <w:spacing w:before="240" w:after="120"/>
    </w:pPr>
    <w:rPr>
      <w:rFonts w:ascii="Liberation Sans" w:hAnsi="Liberation Sans" w:eastAsia="Microsoft YaHei" w:cs="Lohit Devanagari"/>
      <w:sz w:val="28"/>
      <w:szCs w:val="28"/>
    </w:rPr>
  </w:style>
  <w:style w:type="paragraph" w:styleId="Style16">
    <w:name w:val="Body Text"/>
    <w:basedOn w:val="Normal"/>
    <w:link w:val="a4"/>
    <w:rsid w:val="00354969"/>
    <w:pPr>
      <w:jc w:val="both"/>
    </w:pPr>
    <w:rPr>
      <w:rFonts w:ascii="Calibri" w:hAnsi="Calibri" w:eastAsia="Times New Roman" w:cs="Times New Roman"/>
      <w:sz w:val="28"/>
      <w:lang w:val="en-US" w:eastAsia="en-US" w:bidi="en-US"/>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Style20">
    <w:name w:val="Header"/>
    <w:basedOn w:val="Normal"/>
    <w:link w:val="a6"/>
    <w:rsid w:val="00354969"/>
    <w:pPr>
      <w:tabs>
        <w:tab w:val="center" w:pos="4677" w:leader="none"/>
        <w:tab w:val="right" w:pos="9355" w:leader="none"/>
      </w:tabs>
    </w:pPr>
    <w:rPr>
      <w:rFonts w:ascii="Calibri" w:hAnsi="Calibri" w:eastAsia="Times New Roman" w:cs="Times New Roman"/>
      <w:sz w:val="24"/>
      <w:szCs w:val="24"/>
    </w:rPr>
  </w:style>
  <w:style w:type="paragraph" w:styleId="Style21">
    <w:name w:val="Footer"/>
    <w:basedOn w:val="Normal"/>
    <w:link w:val="a8"/>
    <w:uiPriority w:val="99"/>
    <w:rsid w:val="00354969"/>
    <w:pPr>
      <w:tabs>
        <w:tab w:val="center" w:pos="4677" w:leader="none"/>
        <w:tab w:val="right" w:pos="9355" w:leader="none"/>
      </w:tabs>
    </w:pPr>
    <w:rPr>
      <w:rFonts w:ascii="Calibri" w:hAnsi="Calibri" w:eastAsia="Times New Roman" w:cs="Times New Roman"/>
      <w:sz w:val="24"/>
      <w:szCs w:val="24"/>
    </w:rPr>
  </w:style>
  <w:style w:type="paragraph" w:styleId="ConsPlusNonformat" w:customStyle="1">
    <w:name w:val="ConsPlusNonformat"/>
    <w:uiPriority w:val="99"/>
    <w:qFormat/>
    <w:rsid w:val="00354969"/>
    <w:pPr>
      <w:widowControl w:val="false"/>
      <w:bidi w:val="0"/>
      <w:jc w:val="left"/>
    </w:pPr>
    <w:rPr>
      <w:rFonts w:ascii="Courier New" w:hAnsi="Courier New" w:eastAsia="Times New Roman" w:cs="Courier New"/>
      <w:color w:val="auto"/>
      <w:kern w:val="0"/>
      <w:sz w:val="22"/>
      <w:szCs w:val="22"/>
      <w:lang w:val="ru-RU" w:eastAsia="ru-RU" w:bidi="ar-SA"/>
    </w:rPr>
  </w:style>
  <w:style w:type="paragraph" w:styleId="Caption">
    <w:name w:val="caption"/>
    <w:basedOn w:val="Normal"/>
    <w:uiPriority w:val="35"/>
    <w:semiHidden/>
    <w:unhideWhenUsed/>
    <w:qFormat/>
    <w:rsid w:val="00354969"/>
    <w:pPr>
      <w:spacing w:lineRule="auto" w:line="240"/>
    </w:pPr>
    <w:rPr>
      <w:rFonts w:ascii="Calibri" w:hAnsi="Calibri" w:eastAsia="Times New Roman" w:cs="Times New Roman"/>
      <w:b/>
      <w:bCs/>
      <w:color w:val="4F81BD"/>
      <w:sz w:val="18"/>
      <w:szCs w:val="18"/>
      <w:lang w:val="en-US" w:eastAsia="en-US" w:bidi="en-US"/>
    </w:rPr>
  </w:style>
  <w:style w:type="paragraph" w:styleId="Style22">
    <w:name w:val="Title"/>
    <w:basedOn w:val="Normal"/>
    <w:link w:val="ab"/>
    <w:uiPriority w:val="10"/>
    <w:qFormat/>
    <w:rsid w:val="00354969"/>
    <w:pPr>
      <w:pBdr>
        <w:bottom w:val="single" w:sz="8" w:space="4" w:color="4F81BD"/>
      </w:pBdr>
      <w:spacing w:lineRule="auto" w:line="240" w:before="0" w:after="300"/>
      <w:contextualSpacing/>
    </w:pPr>
    <w:rPr>
      <w:rFonts w:ascii="Cambria" w:hAnsi="Cambria" w:eastAsia="Times New Roman" w:cs="Times New Roman"/>
      <w:color w:val="17365D"/>
      <w:spacing w:val="5"/>
      <w:kern w:val="2"/>
      <w:sz w:val="52"/>
      <w:szCs w:val="52"/>
    </w:rPr>
  </w:style>
  <w:style w:type="paragraph" w:styleId="Style23">
    <w:name w:val="Subtitle"/>
    <w:basedOn w:val="Normal"/>
    <w:link w:val="ad"/>
    <w:uiPriority w:val="11"/>
    <w:qFormat/>
    <w:rsid w:val="00354969"/>
    <w:pPr/>
    <w:rPr>
      <w:rFonts w:ascii="Cambria" w:hAnsi="Cambria" w:eastAsia="Times New Roman" w:cs="Times New Roman"/>
      <w:i/>
      <w:iCs/>
      <w:color w:val="4F81BD"/>
      <w:spacing w:val="15"/>
      <w:sz w:val="24"/>
      <w:szCs w:val="24"/>
    </w:rPr>
  </w:style>
  <w:style w:type="paragraph" w:styleId="NoSpacing">
    <w:name w:val="No Spacing"/>
    <w:uiPriority w:val="1"/>
    <w:qFormat/>
    <w:rsid w:val="00354969"/>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en-US" w:eastAsia="en-US" w:bidi="en-US"/>
    </w:rPr>
  </w:style>
  <w:style w:type="paragraph" w:styleId="ListParagraph">
    <w:name w:val="List Paragraph"/>
    <w:basedOn w:val="Normal"/>
    <w:qFormat/>
    <w:rsid w:val="00354969"/>
    <w:pPr>
      <w:spacing w:before="0" w:after="200"/>
      <w:ind w:left="720" w:hanging="0"/>
      <w:contextualSpacing/>
    </w:pPr>
    <w:rPr>
      <w:rFonts w:ascii="Calibri" w:hAnsi="Calibri" w:eastAsia="Times New Roman" w:cs="Times New Roman"/>
      <w:lang w:val="en-US" w:eastAsia="en-US" w:bidi="en-US"/>
    </w:rPr>
  </w:style>
  <w:style w:type="paragraph" w:styleId="Quote">
    <w:name w:val="Quote"/>
    <w:basedOn w:val="Normal"/>
    <w:link w:val="22"/>
    <w:uiPriority w:val="29"/>
    <w:qFormat/>
    <w:rsid w:val="00354969"/>
    <w:pPr/>
    <w:rPr>
      <w:rFonts w:ascii="Calibri" w:hAnsi="Calibri" w:eastAsia="Times New Roman" w:cs="Times New Roman"/>
      <w:i/>
      <w:iCs/>
      <w:color w:val="000000"/>
      <w:sz w:val="20"/>
      <w:szCs w:val="20"/>
    </w:rPr>
  </w:style>
  <w:style w:type="paragraph" w:styleId="IntenseQuote">
    <w:name w:val="Intense Quote"/>
    <w:basedOn w:val="Normal"/>
    <w:link w:val="af3"/>
    <w:uiPriority w:val="30"/>
    <w:qFormat/>
    <w:rsid w:val="00354969"/>
    <w:pPr>
      <w:pBdr>
        <w:bottom w:val="single" w:sz="4" w:space="4" w:color="4F81BD"/>
      </w:pBdr>
      <w:spacing w:before="200" w:after="280"/>
      <w:ind w:left="936" w:right="936" w:hanging="0"/>
    </w:pPr>
    <w:rPr>
      <w:rFonts w:ascii="Calibri" w:hAnsi="Calibri" w:eastAsia="Times New Roman" w:cs="Times New Roman"/>
      <w:b/>
      <w:bCs/>
      <w:i/>
      <w:iCs/>
      <w:color w:val="4F81BD"/>
      <w:sz w:val="20"/>
      <w:szCs w:val="20"/>
    </w:rPr>
  </w:style>
  <w:style w:type="paragraph" w:styleId="TOCHeading">
    <w:name w:val="TOC Heading"/>
    <w:basedOn w:val="1"/>
    <w:uiPriority w:val="39"/>
    <w:semiHidden/>
    <w:unhideWhenUsed/>
    <w:qFormat/>
    <w:rsid w:val="00354969"/>
    <w:pPr/>
    <w:rPr/>
  </w:style>
  <w:style w:type="paragraph" w:styleId="BalloonText">
    <w:name w:val="Balloon Text"/>
    <w:basedOn w:val="Normal"/>
    <w:link w:val="afb"/>
    <w:qFormat/>
    <w:rsid w:val="00354969"/>
    <w:pPr>
      <w:spacing w:lineRule="auto" w:line="240" w:before="0" w:after="0"/>
    </w:pPr>
    <w:rPr>
      <w:rFonts w:ascii="Tahoma" w:hAnsi="Tahoma" w:eastAsia="Times New Roman" w:cs="Tahoma"/>
      <w:sz w:val="16"/>
      <w:szCs w:val="16"/>
      <w:lang w:val="en-US" w:eastAsia="en-US" w:bidi="en-US"/>
    </w:rPr>
  </w:style>
  <w:style w:type="paragraph" w:styleId="Style24">
    <w:name w:val="Body Text Indent"/>
    <w:basedOn w:val="Normal"/>
    <w:link w:val="afd"/>
    <w:rsid w:val="00354969"/>
    <w:pPr>
      <w:spacing w:before="0" w:after="120"/>
      <w:ind w:left="283" w:hanging="0"/>
    </w:pPr>
    <w:rPr>
      <w:rFonts w:ascii="Calibri" w:hAnsi="Calibri" w:eastAsia="Times New Roman" w:cs="Times New Roman"/>
      <w:lang w:val="en-US" w:eastAsia="en-US" w:bidi="en-US"/>
    </w:rPr>
  </w:style>
  <w:style w:type="paragraph" w:styleId="NormalWeb">
    <w:name w:val="Normal (Web)"/>
    <w:basedOn w:val="Normal"/>
    <w:qFormat/>
    <w:rsid w:val="00354969"/>
    <w:pPr>
      <w:suppressAutoHyphens w:val="true"/>
      <w:spacing w:lineRule="auto" w:line="240" w:before="280" w:after="240"/>
    </w:pPr>
    <w:rPr>
      <w:rFonts w:ascii="Times New Roman" w:hAnsi="Times New Roman" w:eastAsia="Times New Roman" w:cs="Times New Roman"/>
      <w:sz w:val="24"/>
      <w:szCs w:val="24"/>
      <w:lang w:eastAsia="zh-CN"/>
    </w:rPr>
  </w:style>
  <w:style w:type="paragraph" w:styleId="ConsPlusNormal" w:customStyle="1">
    <w:name w:val="ConsPlusNormal"/>
    <w:qFormat/>
    <w:rsid w:val="00354969"/>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eastAsia="zh-CN" w:val="ru-RU" w:bidi="ar-SA"/>
    </w:rPr>
  </w:style>
  <w:style w:type="paragraph" w:styleId="ConsPlusTitle" w:customStyle="1">
    <w:name w:val="ConsPlusTitle"/>
    <w:qFormat/>
    <w:rsid w:val="00354969"/>
    <w:pPr>
      <w:widowControl w:val="false"/>
      <w:suppressAutoHyphens w:val="true"/>
      <w:bidi w:val="0"/>
      <w:spacing w:lineRule="auto" w:line="240" w:before="0" w:after="0"/>
      <w:jc w:val="left"/>
    </w:pPr>
    <w:rPr>
      <w:rFonts w:ascii="Times New Roman" w:hAnsi="Times New Roman" w:eastAsia="Times New Roman" w:cs="Times New Roman"/>
      <w:b/>
      <w:bCs/>
      <w:color w:val="auto"/>
      <w:kern w:val="0"/>
      <w:sz w:val="24"/>
      <w:szCs w:val="24"/>
      <w:lang w:eastAsia="zh-CN" w:val="ru-RU"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consultantplus://offline/ref=12B429C0CDF20F632991A41E60EE4844DD08F2AEFA46EF65F4F5817EB24F1B75209FE52C47t2A9G" TargetMode="External"/><Relationship Id="rId4" Type="http://schemas.openxmlformats.org/officeDocument/2006/relationships/hyperlink" Target="consultantplus://offline/ref=12B429C0CDF20F632991A41E60EE4844DD08F2AEFA46EF65F4F5817EB24F1B75209FE52C47t2A6G" TargetMode="External"/><Relationship Id="rId5" Type="http://schemas.openxmlformats.org/officeDocument/2006/relationships/hyperlink" Target="consultantplus://offline/ref=12B429C0CDF20F632991A41E60EE4844DD08F2AEFA46EF65F4F5817EB24F1B75209FE5294E2EF2A6t9A3G" TargetMode="Externa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Application>LibreOffice/5.4.1.2$Linux_X86_64 LibreOffice_project/40m0$Build-2</Application>
  <Pages>29</Pages>
  <Words>8075</Words>
  <Characters>55983</Characters>
  <CharactersWithSpaces>65762</CharactersWithSpaces>
  <Paragraphs>373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2017-03-31T09:53:00Z</dcterms:created>
  <dc:creator>User</dc:creator>
  <dc:description/>
  <dc:language>ru-RU</dc:language>
  <cp:lastModifiedBy/>
  <cp:lastPrinted>2017-04-18T10:04:00Z</cp:lastPrinted>
  <dcterms:modified xsi:type="dcterms:W3CDTF">2017-11-23T14:36:22Z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